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F2675" w14:textId="1482C5C0" w:rsidR="002912E0" w:rsidRDefault="000C2545" w:rsidP="002912E0">
      <w:pPr>
        <w:pStyle w:val="Title"/>
        <w:rPr>
          <w:u w:val="none"/>
        </w:rPr>
      </w:pPr>
      <w:r>
        <w:t xml:space="preserve">Count </w:t>
      </w:r>
      <w:r w:rsidR="002912E0">
        <w:t>Standard</w:t>
      </w:r>
      <w:r w:rsidR="002912E0">
        <w:rPr>
          <w:spacing w:val="-6"/>
        </w:rPr>
        <w:t xml:space="preserve"> </w:t>
      </w:r>
      <w:r w:rsidR="002912E0">
        <w:rPr>
          <w:spacing w:val="-2"/>
        </w:rPr>
        <w:t>Disclaimers</w:t>
      </w:r>
      <w:r>
        <w:rPr>
          <w:spacing w:val="-2"/>
        </w:rPr>
        <w:t xml:space="preserve"> and Disclosures Guide</w:t>
      </w:r>
    </w:p>
    <w:p w14:paraId="79533A28" w14:textId="77777777" w:rsidR="002912E0" w:rsidRDefault="002912E0" w:rsidP="002912E0">
      <w:pPr>
        <w:pStyle w:val="BodyText"/>
        <w:spacing w:before="1"/>
        <w:rPr>
          <w:rFonts w:ascii="Calibri"/>
          <w:b/>
          <w:sz w:val="16"/>
        </w:rPr>
      </w:pPr>
    </w:p>
    <w:p w14:paraId="08EB00B4" w14:textId="6FD0B037" w:rsidR="002912E0" w:rsidRDefault="002912E0" w:rsidP="002912E0">
      <w:pPr>
        <w:pStyle w:val="BodyText"/>
        <w:spacing w:before="100" w:line="276" w:lineRule="auto"/>
        <w:ind w:left="112"/>
      </w:pPr>
      <w:r>
        <w:rPr>
          <w:color w:val="666666"/>
        </w:rPr>
        <w:t>When</w:t>
      </w:r>
      <w:r>
        <w:rPr>
          <w:color w:val="666666"/>
          <w:spacing w:val="-2"/>
        </w:rPr>
        <w:t xml:space="preserve"> </w:t>
      </w:r>
      <w:r>
        <w:rPr>
          <w:color w:val="666666"/>
        </w:rPr>
        <w:t>creating</w:t>
      </w:r>
      <w:r>
        <w:rPr>
          <w:color w:val="666666"/>
          <w:spacing w:val="-4"/>
        </w:rPr>
        <w:t xml:space="preserve"> </w:t>
      </w:r>
      <w:r>
        <w:rPr>
          <w:color w:val="666666"/>
        </w:rPr>
        <w:t>your</w:t>
      </w:r>
      <w:r>
        <w:rPr>
          <w:color w:val="666666"/>
          <w:spacing w:val="-2"/>
        </w:rPr>
        <w:t xml:space="preserve"> </w:t>
      </w:r>
      <w:r>
        <w:rPr>
          <w:color w:val="666666"/>
        </w:rPr>
        <w:t>own</w:t>
      </w:r>
      <w:r>
        <w:rPr>
          <w:color w:val="666666"/>
          <w:spacing w:val="-2"/>
        </w:rPr>
        <w:t xml:space="preserve"> </w:t>
      </w:r>
      <w:r>
        <w:rPr>
          <w:color w:val="666666"/>
        </w:rPr>
        <w:t>communication</w:t>
      </w:r>
      <w:r>
        <w:rPr>
          <w:color w:val="666666"/>
          <w:spacing w:val="-2"/>
        </w:rPr>
        <w:t xml:space="preserve"> </w:t>
      </w:r>
      <w:r>
        <w:rPr>
          <w:color w:val="666666"/>
        </w:rPr>
        <w:t>to</w:t>
      </w:r>
      <w:r>
        <w:rPr>
          <w:color w:val="666666"/>
          <w:spacing w:val="-2"/>
        </w:rPr>
        <w:t xml:space="preserve"> </w:t>
      </w:r>
      <w:r>
        <w:rPr>
          <w:color w:val="666666"/>
        </w:rPr>
        <w:t>clients,</w:t>
      </w:r>
      <w:r>
        <w:rPr>
          <w:color w:val="666666"/>
          <w:spacing w:val="-2"/>
        </w:rPr>
        <w:t xml:space="preserve"> </w:t>
      </w:r>
      <w:r>
        <w:rPr>
          <w:color w:val="666666"/>
        </w:rPr>
        <w:t>or</w:t>
      </w:r>
      <w:r>
        <w:rPr>
          <w:color w:val="666666"/>
          <w:spacing w:val="-3"/>
        </w:rPr>
        <w:t xml:space="preserve"> </w:t>
      </w:r>
      <w:r>
        <w:rPr>
          <w:color w:val="666666"/>
        </w:rPr>
        <w:t>altering</w:t>
      </w:r>
      <w:r>
        <w:rPr>
          <w:color w:val="666666"/>
          <w:spacing w:val="-4"/>
        </w:rPr>
        <w:t xml:space="preserve"> </w:t>
      </w:r>
      <w:r>
        <w:rPr>
          <w:color w:val="666666"/>
        </w:rPr>
        <w:t>ready-made</w:t>
      </w:r>
      <w:r>
        <w:rPr>
          <w:color w:val="666666"/>
          <w:spacing w:val="-1"/>
        </w:rPr>
        <w:t xml:space="preserve"> </w:t>
      </w:r>
      <w:r>
        <w:rPr>
          <w:color w:val="666666"/>
        </w:rPr>
        <w:t>material, you will</w:t>
      </w:r>
      <w:r>
        <w:rPr>
          <w:color w:val="666666"/>
          <w:spacing w:val="-3"/>
        </w:rPr>
        <w:t xml:space="preserve"> </w:t>
      </w:r>
      <w:r>
        <w:rPr>
          <w:color w:val="666666"/>
        </w:rPr>
        <w:t>need</w:t>
      </w:r>
      <w:r>
        <w:rPr>
          <w:color w:val="666666"/>
          <w:spacing w:val="-4"/>
        </w:rPr>
        <w:t xml:space="preserve"> </w:t>
      </w:r>
      <w:r>
        <w:rPr>
          <w:color w:val="666666"/>
        </w:rPr>
        <w:t>to</w:t>
      </w:r>
      <w:r>
        <w:rPr>
          <w:color w:val="666666"/>
          <w:spacing w:val="-2"/>
        </w:rPr>
        <w:t xml:space="preserve"> </w:t>
      </w:r>
      <w:r>
        <w:rPr>
          <w:color w:val="666666"/>
        </w:rPr>
        <w:t>consider</w:t>
      </w:r>
      <w:r>
        <w:rPr>
          <w:color w:val="666666"/>
          <w:spacing w:val="-3"/>
        </w:rPr>
        <w:t xml:space="preserve"> </w:t>
      </w:r>
      <w:r>
        <w:rPr>
          <w:color w:val="666666"/>
        </w:rPr>
        <w:t>the</w:t>
      </w:r>
      <w:r>
        <w:rPr>
          <w:color w:val="666666"/>
          <w:spacing w:val="-1"/>
        </w:rPr>
        <w:t xml:space="preserve"> </w:t>
      </w:r>
      <w:r>
        <w:rPr>
          <w:color w:val="666666"/>
        </w:rPr>
        <w:t>use</w:t>
      </w:r>
      <w:r>
        <w:rPr>
          <w:color w:val="666666"/>
          <w:spacing w:val="-1"/>
        </w:rPr>
        <w:t xml:space="preserve"> </w:t>
      </w:r>
      <w:r>
        <w:rPr>
          <w:color w:val="666666"/>
        </w:rPr>
        <w:t>of</w:t>
      </w:r>
      <w:r>
        <w:rPr>
          <w:color w:val="666666"/>
          <w:spacing w:val="-2"/>
        </w:rPr>
        <w:t xml:space="preserve"> </w:t>
      </w:r>
      <w:r>
        <w:rPr>
          <w:color w:val="666666"/>
        </w:rPr>
        <w:t>the</w:t>
      </w:r>
      <w:r>
        <w:rPr>
          <w:color w:val="666666"/>
          <w:spacing w:val="-1"/>
        </w:rPr>
        <w:t xml:space="preserve"> </w:t>
      </w:r>
      <w:r>
        <w:rPr>
          <w:color w:val="666666"/>
        </w:rPr>
        <w:t>disclaimers</w:t>
      </w:r>
      <w:r w:rsidR="000C2545">
        <w:rPr>
          <w:color w:val="666666"/>
        </w:rPr>
        <w:t xml:space="preserve"> and </w:t>
      </w:r>
      <w:r w:rsidR="005861A4">
        <w:rPr>
          <w:color w:val="666666"/>
        </w:rPr>
        <w:t>disclosures</w:t>
      </w:r>
      <w:r>
        <w:rPr>
          <w:color w:val="666666"/>
          <w:spacing w:val="-1"/>
        </w:rPr>
        <w:t xml:space="preserve"> </w:t>
      </w:r>
      <w:r>
        <w:rPr>
          <w:color w:val="666666"/>
        </w:rPr>
        <w:t>below</w:t>
      </w:r>
      <w:r>
        <w:rPr>
          <w:color w:val="666666"/>
          <w:spacing w:val="-1"/>
        </w:rPr>
        <w:t xml:space="preserve"> </w:t>
      </w:r>
      <w:r>
        <w:rPr>
          <w:color w:val="666666"/>
        </w:rPr>
        <w:t>to</w:t>
      </w:r>
      <w:r>
        <w:rPr>
          <w:color w:val="666666"/>
          <w:spacing w:val="-2"/>
        </w:rPr>
        <w:t xml:space="preserve"> </w:t>
      </w:r>
      <w:r>
        <w:rPr>
          <w:color w:val="666666"/>
        </w:rPr>
        <w:t>keep</w:t>
      </w:r>
      <w:r>
        <w:rPr>
          <w:color w:val="666666"/>
          <w:spacing w:val="-4"/>
        </w:rPr>
        <w:t xml:space="preserve"> </w:t>
      </w:r>
      <w:r>
        <w:rPr>
          <w:color w:val="666666"/>
        </w:rPr>
        <w:t>to best</w:t>
      </w:r>
      <w:r>
        <w:rPr>
          <w:color w:val="666666"/>
          <w:spacing w:val="-3"/>
        </w:rPr>
        <w:t xml:space="preserve"> </w:t>
      </w:r>
      <w:r>
        <w:rPr>
          <w:color w:val="666666"/>
        </w:rPr>
        <w:t>practice</w:t>
      </w:r>
      <w:r>
        <w:rPr>
          <w:color w:val="666666"/>
          <w:spacing w:val="-1"/>
        </w:rPr>
        <w:t xml:space="preserve"> </w:t>
      </w:r>
      <w:r>
        <w:rPr>
          <w:color w:val="666666"/>
        </w:rPr>
        <w:t>and</w:t>
      </w:r>
      <w:r>
        <w:rPr>
          <w:color w:val="666666"/>
          <w:spacing w:val="-1"/>
        </w:rPr>
        <w:t xml:space="preserve"> </w:t>
      </w:r>
      <w:r>
        <w:rPr>
          <w:color w:val="666666"/>
        </w:rPr>
        <w:t xml:space="preserve">legal </w:t>
      </w:r>
      <w:r>
        <w:rPr>
          <w:color w:val="666666"/>
          <w:spacing w:val="-2"/>
        </w:rPr>
        <w:t>standards.</w:t>
      </w:r>
    </w:p>
    <w:p w14:paraId="3A86A9B8" w14:textId="77777777" w:rsidR="002912E0" w:rsidRDefault="002912E0" w:rsidP="002912E0">
      <w:pPr>
        <w:pStyle w:val="BodyText"/>
        <w:spacing w:before="5"/>
        <w:rPr>
          <w:sz w:val="16"/>
        </w:rPr>
      </w:pPr>
    </w:p>
    <w:p w14:paraId="5B29D7C0" w14:textId="5B7E3FE4" w:rsidR="002912E0" w:rsidRDefault="002912E0" w:rsidP="002912E0">
      <w:pPr>
        <w:pStyle w:val="BodyText"/>
        <w:spacing w:before="1"/>
        <w:ind w:left="112"/>
      </w:pPr>
      <w:r>
        <w:rPr>
          <w:color w:val="666666"/>
        </w:rPr>
        <w:t>You</w:t>
      </w:r>
      <w:r>
        <w:rPr>
          <w:color w:val="666666"/>
          <w:spacing w:val="-5"/>
        </w:rPr>
        <w:t xml:space="preserve"> </w:t>
      </w:r>
      <w:r>
        <w:rPr>
          <w:color w:val="666666"/>
        </w:rPr>
        <w:t>can</w:t>
      </w:r>
      <w:r>
        <w:rPr>
          <w:color w:val="666666"/>
          <w:spacing w:val="-3"/>
        </w:rPr>
        <w:t xml:space="preserve"> </w:t>
      </w:r>
      <w:r>
        <w:rPr>
          <w:color w:val="666666"/>
        </w:rPr>
        <w:t>‘Copy’</w:t>
      </w:r>
      <w:r>
        <w:rPr>
          <w:color w:val="666666"/>
          <w:spacing w:val="-3"/>
        </w:rPr>
        <w:t xml:space="preserve"> </w:t>
      </w:r>
      <w:r>
        <w:rPr>
          <w:color w:val="666666"/>
        </w:rPr>
        <w:t>&gt;</w:t>
      </w:r>
      <w:r>
        <w:rPr>
          <w:color w:val="666666"/>
          <w:spacing w:val="-3"/>
        </w:rPr>
        <w:t xml:space="preserve"> </w:t>
      </w:r>
      <w:r>
        <w:rPr>
          <w:color w:val="666666"/>
        </w:rPr>
        <w:t>‘Paste’</w:t>
      </w:r>
      <w:r>
        <w:rPr>
          <w:color w:val="666666"/>
          <w:spacing w:val="-3"/>
        </w:rPr>
        <w:t xml:space="preserve"> </w:t>
      </w:r>
      <w:r>
        <w:rPr>
          <w:color w:val="666666"/>
        </w:rPr>
        <w:t>these</w:t>
      </w:r>
      <w:r>
        <w:rPr>
          <w:color w:val="666666"/>
          <w:spacing w:val="-2"/>
        </w:rPr>
        <w:t xml:space="preserve"> </w:t>
      </w:r>
      <w:r>
        <w:rPr>
          <w:color w:val="666666"/>
        </w:rPr>
        <w:t>disclaimers</w:t>
      </w:r>
      <w:r w:rsidR="000C2545">
        <w:rPr>
          <w:color w:val="666666"/>
        </w:rPr>
        <w:t>/disclosures</w:t>
      </w:r>
      <w:r>
        <w:rPr>
          <w:color w:val="666666"/>
          <w:spacing w:val="-2"/>
        </w:rPr>
        <w:t xml:space="preserve"> </w:t>
      </w:r>
      <w:r>
        <w:rPr>
          <w:color w:val="666666"/>
        </w:rPr>
        <w:t>and</w:t>
      </w:r>
      <w:r>
        <w:rPr>
          <w:color w:val="666666"/>
          <w:spacing w:val="-4"/>
        </w:rPr>
        <w:t xml:space="preserve"> </w:t>
      </w:r>
      <w:r>
        <w:rPr>
          <w:color w:val="666666"/>
        </w:rPr>
        <w:t>fill</w:t>
      </w:r>
      <w:r>
        <w:rPr>
          <w:color w:val="666666"/>
          <w:spacing w:val="-2"/>
        </w:rPr>
        <w:t xml:space="preserve"> </w:t>
      </w:r>
      <w:r>
        <w:rPr>
          <w:color w:val="666666"/>
        </w:rPr>
        <w:t>in</w:t>
      </w:r>
      <w:r>
        <w:rPr>
          <w:color w:val="666666"/>
          <w:spacing w:val="-3"/>
        </w:rPr>
        <w:t xml:space="preserve"> </w:t>
      </w:r>
      <w:r>
        <w:rPr>
          <w:color w:val="666666"/>
        </w:rPr>
        <w:t>relevant</w:t>
      </w:r>
      <w:r>
        <w:rPr>
          <w:color w:val="666666"/>
          <w:spacing w:val="-3"/>
        </w:rPr>
        <w:t xml:space="preserve"> </w:t>
      </w:r>
      <w:r>
        <w:rPr>
          <w:color w:val="666666"/>
        </w:rPr>
        <w:t>information</w:t>
      </w:r>
      <w:r>
        <w:rPr>
          <w:color w:val="666666"/>
          <w:spacing w:val="-3"/>
        </w:rPr>
        <w:t xml:space="preserve"> </w:t>
      </w:r>
      <w:r>
        <w:rPr>
          <w:color w:val="666666"/>
        </w:rPr>
        <w:t>for</w:t>
      </w:r>
      <w:r>
        <w:rPr>
          <w:color w:val="666666"/>
          <w:spacing w:val="-4"/>
        </w:rPr>
        <w:t xml:space="preserve"> </w:t>
      </w:r>
      <w:r>
        <w:rPr>
          <w:color w:val="666666"/>
        </w:rPr>
        <w:t>your</w:t>
      </w:r>
      <w:r>
        <w:rPr>
          <w:color w:val="666666"/>
          <w:spacing w:val="-3"/>
        </w:rPr>
        <w:t xml:space="preserve"> </w:t>
      </w:r>
      <w:r>
        <w:rPr>
          <w:color w:val="666666"/>
        </w:rPr>
        <w:t>business</w:t>
      </w:r>
      <w:r>
        <w:rPr>
          <w:color w:val="666666"/>
          <w:spacing w:val="-5"/>
        </w:rPr>
        <w:t xml:space="preserve"> </w:t>
      </w:r>
      <w:r>
        <w:rPr>
          <w:color w:val="666666"/>
        </w:rPr>
        <w:t>where</w:t>
      </w:r>
      <w:r>
        <w:rPr>
          <w:color w:val="666666"/>
          <w:spacing w:val="-2"/>
        </w:rPr>
        <w:t xml:space="preserve"> </w:t>
      </w:r>
      <w:r>
        <w:rPr>
          <w:color w:val="666666"/>
        </w:rPr>
        <w:t>required.</w:t>
      </w:r>
      <w:r>
        <w:rPr>
          <w:color w:val="666666"/>
          <w:spacing w:val="-3"/>
        </w:rPr>
        <w:t xml:space="preserve"> </w:t>
      </w:r>
      <w:r>
        <w:rPr>
          <w:color w:val="666666"/>
        </w:rPr>
        <w:t>Please</w:t>
      </w:r>
      <w:r>
        <w:rPr>
          <w:color w:val="666666"/>
          <w:spacing w:val="-1"/>
        </w:rPr>
        <w:t xml:space="preserve"> </w:t>
      </w:r>
      <w:r>
        <w:rPr>
          <w:color w:val="666666"/>
        </w:rPr>
        <w:t>contact</w:t>
      </w:r>
      <w:r>
        <w:rPr>
          <w:color w:val="666666"/>
          <w:spacing w:val="-1"/>
        </w:rPr>
        <w:t xml:space="preserve"> </w:t>
      </w:r>
      <w:hyperlink r:id="rId10" w:history="1">
        <w:r w:rsidR="0060774B" w:rsidRPr="00390B88">
          <w:rPr>
            <w:rStyle w:val="Hyperlink"/>
          </w:rPr>
          <w:t>professional.standards@count.au</w:t>
        </w:r>
      </w:hyperlink>
      <w:r>
        <w:rPr>
          <w:color w:val="000066"/>
        </w:rPr>
        <w:t xml:space="preserve"> </w:t>
      </w:r>
      <w:r>
        <w:rPr>
          <w:color w:val="666666"/>
        </w:rPr>
        <w:t>with</w:t>
      </w:r>
      <w:r>
        <w:rPr>
          <w:color w:val="666666"/>
          <w:spacing w:val="-3"/>
        </w:rPr>
        <w:t xml:space="preserve"> </w:t>
      </w:r>
      <w:r>
        <w:rPr>
          <w:color w:val="666666"/>
        </w:rPr>
        <w:t>any</w:t>
      </w:r>
      <w:r>
        <w:rPr>
          <w:color w:val="666666"/>
          <w:spacing w:val="-1"/>
        </w:rPr>
        <w:t xml:space="preserve"> </w:t>
      </w:r>
      <w:r>
        <w:rPr>
          <w:color w:val="666666"/>
          <w:spacing w:val="-2"/>
        </w:rPr>
        <w:t>questions.</w:t>
      </w:r>
    </w:p>
    <w:p w14:paraId="6F46CDC5" w14:textId="77777777" w:rsidR="002912E0" w:rsidRDefault="002912E0" w:rsidP="002912E0">
      <w:pPr>
        <w:pStyle w:val="BodyText"/>
        <w:spacing w:before="5"/>
        <w:rPr>
          <w:sz w:val="19"/>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70"/>
        <w:gridCol w:w="7861"/>
        <w:gridCol w:w="3927"/>
      </w:tblGrid>
      <w:tr w:rsidR="002912E0" w14:paraId="31E99738" w14:textId="77777777" w:rsidTr="002912E0">
        <w:trPr>
          <w:trHeight w:val="246"/>
        </w:trPr>
        <w:tc>
          <w:tcPr>
            <w:tcW w:w="2770" w:type="dxa"/>
            <w:shd w:val="clear" w:color="auto" w:fill="D9D9D9"/>
          </w:tcPr>
          <w:p w14:paraId="0A50E36C" w14:textId="77777777" w:rsidR="002912E0" w:rsidRDefault="002912E0" w:rsidP="006775F5">
            <w:pPr>
              <w:pStyle w:val="TableParagraph"/>
              <w:spacing w:line="207" w:lineRule="exact"/>
              <w:rPr>
                <w:b/>
                <w:sz w:val="18"/>
              </w:rPr>
            </w:pPr>
            <w:r>
              <w:rPr>
                <w:b/>
                <w:spacing w:val="-4"/>
                <w:sz w:val="18"/>
              </w:rPr>
              <w:t>Type</w:t>
            </w:r>
          </w:p>
        </w:tc>
        <w:tc>
          <w:tcPr>
            <w:tcW w:w="7861" w:type="dxa"/>
            <w:shd w:val="clear" w:color="auto" w:fill="D9D9D9"/>
          </w:tcPr>
          <w:p w14:paraId="5C316C97" w14:textId="77777777" w:rsidR="002912E0" w:rsidRDefault="002912E0" w:rsidP="006775F5">
            <w:pPr>
              <w:pStyle w:val="TableParagraph"/>
              <w:spacing w:line="207" w:lineRule="exact"/>
              <w:rPr>
                <w:b/>
                <w:sz w:val="18"/>
              </w:rPr>
            </w:pPr>
            <w:r>
              <w:rPr>
                <w:b/>
                <w:sz w:val="18"/>
              </w:rPr>
              <w:t>Disclaimer</w:t>
            </w:r>
            <w:r>
              <w:rPr>
                <w:b/>
                <w:spacing w:val="-8"/>
                <w:sz w:val="18"/>
              </w:rPr>
              <w:t xml:space="preserve"> </w:t>
            </w:r>
            <w:r>
              <w:rPr>
                <w:b/>
                <w:spacing w:val="-4"/>
                <w:sz w:val="18"/>
              </w:rPr>
              <w:t>Text</w:t>
            </w:r>
          </w:p>
        </w:tc>
        <w:tc>
          <w:tcPr>
            <w:tcW w:w="3927" w:type="dxa"/>
            <w:shd w:val="clear" w:color="auto" w:fill="D9D9D9"/>
          </w:tcPr>
          <w:p w14:paraId="6F1FCC32" w14:textId="77777777" w:rsidR="002912E0" w:rsidRDefault="002912E0" w:rsidP="006775F5">
            <w:pPr>
              <w:pStyle w:val="TableParagraph"/>
              <w:spacing w:line="207" w:lineRule="exact"/>
              <w:ind w:left="127"/>
              <w:rPr>
                <w:b/>
                <w:sz w:val="18"/>
              </w:rPr>
            </w:pPr>
            <w:r>
              <w:rPr>
                <w:b/>
                <w:sz w:val="18"/>
              </w:rPr>
              <w:t>When</w:t>
            </w:r>
            <w:r>
              <w:rPr>
                <w:b/>
                <w:spacing w:val="-1"/>
                <w:sz w:val="18"/>
              </w:rPr>
              <w:t xml:space="preserve"> </w:t>
            </w:r>
            <w:r>
              <w:rPr>
                <w:b/>
                <w:sz w:val="18"/>
              </w:rPr>
              <w:t>to</w:t>
            </w:r>
            <w:r>
              <w:rPr>
                <w:b/>
                <w:spacing w:val="-1"/>
                <w:sz w:val="18"/>
              </w:rPr>
              <w:t xml:space="preserve"> </w:t>
            </w:r>
            <w:r>
              <w:rPr>
                <w:b/>
                <w:spacing w:val="-5"/>
                <w:sz w:val="18"/>
              </w:rPr>
              <w:t>use</w:t>
            </w:r>
          </w:p>
        </w:tc>
      </w:tr>
      <w:tr w:rsidR="002912E0" w14:paraId="0AE437D9" w14:textId="77777777" w:rsidTr="002912E0">
        <w:trPr>
          <w:trHeight w:val="2565"/>
        </w:trPr>
        <w:tc>
          <w:tcPr>
            <w:tcW w:w="2770" w:type="dxa"/>
          </w:tcPr>
          <w:p w14:paraId="695B1F53" w14:textId="34051ADA" w:rsidR="002912E0" w:rsidRDefault="002912E0" w:rsidP="006775F5">
            <w:pPr>
              <w:pStyle w:val="TableParagraph"/>
              <w:spacing w:line="210" w:lineRule="exact"/>
              <w:rPr>
                <w:b/>
                <w:sz w:val="18"/>
              </w:rPr>
            </w:pPr>
            <w:r>
              <w:rPr>
                <w:b/>
                <w:sz w:val="18"/>
              </w:rPr>
              <w:t xml:space="preserve">Standard </w:t>
            </w:r>
            <w:r w:rsidR="005861A4">
              <w:rPr>
                <w:b/>
                <w:spacing w:val="-2"/>
                <w:sz w:val="18"/>
              </w:rPr>
              <w:t>Disclosure</w:t>
            </w:r>
          </w:p>
        </w:tc>
        <w:tc>
          <w:tcPr>
            <w:tcW w:w="7861" w:type="dxa"/>
          </w:tcPr>
          <w:p w14:paraId="31D2C9A3" w14:textId="42E3F430" w:rsidR="00B15BA1" w:rsidRPr="004F423D" w:rsidRDefault="00B15BA1" w:rsidP="006775F5">
            <w:pPr>
              <w:pStyle w:val="TableParagraph"/>
              <w:spacing w:before="1" w:line="276" w:lineRule="auto"/>
              <w:ind w:right="183"/>
              <w:rPr>
                <w:rFonts w:ascii="Arial Narrow"/>
                <w:b/>
                <w:bCs/>
                <w:sz w:val="24"/>
              </w:rPr>
            </w:pPr>
            <w:bookmarkStart w:id="0" w:name="_Hlk153289068"/>
            <w:r w:rsidRPr="004F423D">
              <w:rPr>
                <w:rFonts w:ascii="Arial Narrow"/>
                <w:b/>
                <w:bCs/>
                <w:sz w:val="24"/>
              </w:rPr>
              <w:t xml:space="preserve">Long Form </w:t>
            </w:r>
            <w:r w:rsidR="005861A4">
              <w:rPr>
                <w:rFonts w:ascii="Arial Narrow"/>
                <w:b/>
                <w:bCs/>
                <w:sz w:val="24"/>
              </w:rPr>
              <w:t>Disclosure</w:t>
            </w:r>
          </w:p>
          <w:p w14:paraId="0B09B236" w14:textId="144A0A06" w:rsidR="002912E0" w:rsidRDefault="002912E0" w:rsidP="006775F5">
            <w:pPr>
              <w:pStyle w:val="TableParagraph"/>
              <w:spacing w:before="1" w:line="276" w:lineRule="auto"/>
              <w:ind w:right="183"/>
              <w:rPr>
                <w:color w:val="666666"/>
                <w:sz w:val="18"/>
              </w:rPr>
            </w:pPr>
            <w:r>
              <w:rPr>
                <w:color w:val="666666"/>
                <w:sz w:val="18"/>
              </w:rPr>
              <w:t>&lt;</w:t>
            </w:r>
            <w:r w:rsidR="00AB5E38">
              <w:rPr>
                <w:color w:val="666666"/>
                <w:sz w:val="18"/>
              </w:rPr>
              <w:t xml:space="preserve">Nexus Life Pty Ltd ABN </w:t>
            </w:r>
            <w:r w:rsidR="00AB5E38" w:rsidRPr="00AB5E38">
              <w:rPr>
                <w:color w:val="666666"/>
                <w:sz w:val="18"/>
              </w:rPr>
              <w:t>54 143 842 611</w:t>
            </w:r>
            <w:r w:rsidR="00AB5E38">
              <w:rPr>
                <w:color w:val="666666"/>
                <w:sz w:val="18"/>
              </w:rPr>
              <w:t xml:space="preserve"> </w:t>
            </w:r>
            <w:r>
              <w:rPr>
                <w:color w:val="666666"/>
                <w:sz w:val="18"/>
              </w:rPr>
              <w:t xml:space="preserve">is an </w:t>
            </w:r>
            <w:r w:rsidR="00D91FD4">
              <w:rPr>
                <w:color w:val="666666"/>
                <w:sz w:val="18"/>
              </w:rPr>
              <w:t>a</w:t>
            </w:r>
            <w:r>
              <w:rPr>
                <w:color w:val="666666"/>
                <w:sz w:val="18"/>
              </w:rPr>
              <w:t xml:space="preserve">uthorised </w:t>
            </w:r>
            <w:r w:rsidR="00D91FD4">
              <w:rPr>
                <w:color w:val="666666"/>
                <w:sz w:val="18"/>
              </w:rPr>
              <w:t>r</w:t>
            </w:r>
            <w:r>
              <w:rPr>
                <w:color w:val="666666"/>
                <w:sz w:val="18"/>
              </w:rPr>
              <w:t xml:space="preserve">epresentative of Count Financial Limited ABN 19 001 974 625 </w:t>
            </w:r>
            <w:r w:rsidR="00D91FD4">
              <w:rPr>
                <w:color w:val="666666"/>
                <w:sz w:val="18"/>
              </w:rPr>
              <w:t xml:space="preserve">holder of </w:t>
            </w:r>
            <w:r>
              <w:rPr>
                <w:color w:val="666666"/>
                <w:sz w:val="18"/>
              </w:rPr>
              <w:t xml:space="preserve">Australian </w:t>
            </w:r>
            <w:r w:rsidR="00D91FD4">
              <w:rPr>
                <w:color w:val="666666"/>
                <w:sz w:val="18"/>
              </w:rPr>
              <w:t>f</w:t>
            </w:r>
            <w:r>
              <w:rPr>
                <w:color w:val="666666"/>
                <w:sz w:val="18"/>
              </w:rPr>
              <w:t>inancial</w:t>
            </w:r>
            <w:r>
              <w:rPr>
                <w:color w:val="666666"/>
                <w:spacing w:val="-4"/>
                <w:sz w:val="18"/>
              </w:rPr>
              <w:t xml:space="preserve"> </w:t>
            </w:r>
            <w:r w:rsidR="00D91FD4">
              <w:rPr>
                <w:color w:val="666666"/>
                <w:spacing w:val="-4"/>
                <w:sz w:val="18"/>
              </w:rPr>
              <w:t>s</w:t>
            </w:r>
            <w:r>
              <w:rPr>
                <w:color w:val="666666"/>
                <w:sz w:val="18"/>
              </w:rPr>
              <w:t>ervices</w:t>
            </w:r>
            <w:r>
              <w:rPr>
                <w:color w:val="666666"/>
                <w:spacing w:val="-2"/>
                <w:sz w:val="18"/>
              </w:rPr>
              <w:t xml:space="preserve"> </w:t>
            </w:r>
            <w:r w:rsidR="00D91FD4">
              <w:rPr>
                <w:color w:val="666666"/>
                <w:spacing w:val="-2"/>
                <w:sz w:val="18"/>
              </w:rPr>
              <w:t>l</w:t>
            </w:r>
            <w:r>
              <w:rPr>
                <w:color w:val="666666"/>
                <w:sz w:val="18"/>
              </w:rPr>
              <w:t>icence</w:t>
            </w:r>
            <w:r>
              <w:rPr>
                <w:color w:val="666666"/>
                <w:spacing w:val="-2"/>
                <w:sz w:val="18"/>
              </w:rPr>
              <w:t xml:space="preserve"> </w:t>
            </w:r>
            <w:r w:rsidR="00D91FD4">
              <w:rPr>
                <w:color w:val="666666"/>
                <w:sz w:val="18"/>
              </w:rPr>
              <w:t>n</w:t>
            </w:r>
            <w:r>
              <w:rPr>
                <w:color w:val="666666"/>
                <w:sz w:val="18"/>
              </w:rPr>
              <w:t>umber</w:t>
            </w:r>
            <w:r w:rsidRPr="006D610E">
              <w:rPr>
                <w:color w:val="666666"/>
                <w:sz w:val="18"/>
              </w:rPr>
              <w:t xml:space="preserve"> </w:t>
            </w:r>
            <w:r>
              <w:rPr>
                <w:color w:val="666666"/>
                <w:sz w:val="18"/>
              </w:rPr>
              <w:t>227232</w:t>
            </w:r>
            <w:r w:rsidRPr="006D610E">
              <w:rPr>
                <w:color w:val="666666"/>
                <w:sz w:val="18"/>
              </w:rPr>
              <w:t xml:space="preserve"> </w:t>
            </w:r>
            <w:r>
              <w:rPr>
                <w:color w:val="666666"/>
                <w:sz w:val="18"/>
              </w:rPr>
              <w:t>(“Count”). Count</w:t>
            </w:r>
            <w:r w:rsidRPr="006D610E">
              <w:rPr>
                <w:color w:val="666666"/>
                <w:sz w:val="18"/>
              </w:rPr>
              <w:t xml:space="preserve"> </w:t>
            </w:r>
            <w:r>
              <w:rPr>
                <w:color w:val="666666"/>
                <w:sz w:val="18"/>
              </w:rPr>
              <w:t>is</w:t>
            </w:r>
            <w:r w:rsidRPr="006D610E">
              <w:rPr>
                <w:color w:val="666666"/>
                <w:sz w:val="18"/>
              </w:rPr>
              <w:t xml:space="preserve"> </w:t>
            </w:r>
            <w:r>
              <w:rPr>
                <w:color w:val="666666"/>
                <w:sz w:val="18"/>
              </w:rPr>
              <w:t>owned</w:t>
            </w:r>
            <w:r w:rsidRPr="006D610E">
              <w:rPr>
                <w:color w:val="666666"/>
                <w:sz w:val="18"/>
              </w:rPr>
              <w:t xml:space="preserve"> </w:t>
            </w:r>
            <w:r>
              <w:rPr>
                <w:color w:val="666666"/>
                <w:sz w:val="18"/>
              </w:rPr>
              <w:t>by</w:t>
            </w:r>
            <w:r w:rsidRPr="006D610E">
              <w:rPr>
                <w:color w:val="666666"/>
                <w:sz w:val="18"/>
              </w:rPr>
              <w:t xml:space="preserve"> </w:t>
            </w:r>
            <w:r>
              <w:rPr>
                <w:color w:val="666666"/>
                <w:sz w:val="18"/>
              </w:rPr>
              <w:t xml:space="preserve">Count Limited ABN 111 26 990 832 of </w:t>
            </w:r>
            <w:r w:rsidR="006D610E" w:rsidRPr="006D610E">
              <w:rPr>
                <w:color w:val="666666"/>
                <w:sz w:val="18"/>
              </w:rPr>
              <w:t>GPO Box 1453, Sydney NSW 2001</w:t>
            </w:r>
            <w:r w:rsidR="002D2C71">
              <w:rPr>
                <w:color w:val="666666"/>
                <w:sz w:val="18"/>
              </w:rPr>
              <w:t>.</w:t>
            </w:r>
            <w:r>
              <w:rPr>
                <w:color w:val="666666"/>
                <w:sz w:val="18"/>
              </w:rPr>
              <w:t xml:space="preserve"> Count </w:t>
            </w:r>
            <w:r w:rsidR="00D91FD4">
              <w:rPr>
                <w:color w:val="666666"/>
                <w:sz w:val="18"/>
              </w:rPr>
              <w:t xml:space="preserve">Limited </w:t>
            </w:r>
            <w:r>
              <w:rPr>
                <w:color w:val="666666"/>
                <w:sz w:val="18"/>
              </w:rPr>
              <w:t>is</w:t>
            </w:r>
            <w:r w:rsidRPr="006D610E">
              <w:rPr>
                <w:color w:val="666666"/>
                <w:sz w:val="18"/>
              </w:rPr>
              <w:t xml:space="preserve"> </w:t>
            </w:r>
            <w:r>
              <w:rPr>
                <w:color w:val="666666"/>
                <w:sz w:val="18"/>
              </w:rPr>
              <w:t>listed</w:t>
            </w:r>
            <w:r w:rsidRPr="006D610E">
              <w:rPr>
                <w:color w:val="666666"/>
                <w:sz w:val="18"/>
              </w:rPr>
              <w:t xml:space="preserve"> </w:t>
            </w:r>
            <w:r>
              <w:rPr>
                <w:color w:val="666666"/>
                <w:sz w:val="18"/>
              </w:rPr>
              <w:t>on</w:t>
            </w:r>
            <w:r w:rsidRPr="006D610E">
              <w:rPr>
                <w:color w:val="666666"/>
                <w:sz w:val="18"/>
              </w:rPr>
              <w:t xml:space="preserve"> </w:t>
            </w:r>
            <w:r>
              <w:rPr>
                <w:color w:val="666666"/>
                <w:sz w:val="18"/>
              </w:rPr>
              <w:t>the Australian</w:t>
            </w:r>
            <w:r w:rsidRPr="006D610E">
              <w:rPr>
                <w:color w:val="666666"/>
                <w:sz w:val="18"/>
              </w:rPr>
              <w:t xml:space="preserve"> </w:t>
            </w:r>
            <w:r>
              <w:rPr>
                <w:color w:val="666666"/>
                <w:sz w:val="18"/>
              </w:rPr>
              <w:t>Stock</w:t>
            </w:r>
            <w:r w:rsidRPr="006D610E">
              <w:rPr>
                <w:color w:val="666666"/>
                <w:sz w:val="18"/>
              </w:rPr>
              <w:t xml:space="preserve"> </w:t>
            </w:r>
            <w:r>
              <w:rPr>
                <w:color w:val="666666"/>
                <w:sz w:val="18"/>
              </w:rPr>
              <w:t>Exchange.</w:t>
            </w:r>
            <w:r w:rsidRPr="006D610E">
              <w:rPr>
                <w:color w:val="666666"/>
                <w:sz w:val="18"/>
              </w:rPr>
              <w:t xml:space="preserve"> </w:t>
            </w:r>
          </w:p>
          <w:p w14:paraId="2FD700BA" w14:textId="77777777" w:rsidR="004F423D" w:rsidRDefault="004F423D" w:rsidP="006775F5">
            <w:pPr>
              <w:pStyle w:val="TableParagraph"/>
              <w:spacing w:before="1" w:line="276" w:lineRule="auto"/>
              <w:ind w:right="183"/>
              <w:rPr>
                <w:color w:val="666666"/>
                <w:sz w:val="18"/>
              </w:rPr>
            </w:pPr>
          </w:p>
          <w:p w14:paraId="4C4E53DC" w14:textId="77777777" w:rsidR="004F423D" w:rsidRDefault="004F423D" w:rsidP="006775F5">
            <w:pPr>
              <w:pStyle w:val="TableParagraph"/>
              <w:spacing w:before="1" w:line="276" w:lineRule="auto"/>
              <w:ind w:right="183"/>
              <w:rPr>
                <w:color w:val="666666"/>
                <w:sz w:val="18"/>
              </w:rPr>
            </w:pPr>
          </w:p>
          <w:p w14:paraId="713C46C7" w14:textId="77777777" w:rsidR="004F423D" w:rsidRDefault="004F423D" w:rsidP="006775F5">
            <w:pPr>
              <w:pStyle w:val="TableParagraph"/>
              <w:spacing w:before="1" w:line="276" w:lineRule="auto"/>
              <w:ind w:right="183"/>
              <w:rPr>
                <w:color w:val="666666"/>
                <w:sz w:val="18"/>
              </w:rPr>
            </w:pPr>
          </w:p>
          <w:p w14:paraId="742EF8A9" w14:textId="77777777" w:rsidR="004F423D" w:rsidRDefault="004F423D" w:rsidP="006775F5">
            <w:pPr>
              <w:pStyle w:val="TableParagraph"/>
              <w:spacing w:before="1" w:line="276" w:lineRule="auto"/>
              <w:ind w:right="183"/>
              <w:rPr>
                <w:color w:val="666666"/>
                <w:sz w:val="18"/>
              </w:rPr>
            </w:pPr>
          </w:p>
          <w:p w14:paraId="14D68FB7" w14:textId="77777777" w:rsidR="004F423D" w:rsidRDefault="004F423D" w:rsidP="006775F5">
            <w:pPr>
              <w:pStyle w:val="TableParagraph"/>
              <w:spacing w:before="1" w:line="276" w:lineRule="auto"/>
              <w:ind w:right="183"/>
              <w:rPr>
                <w:rFonts w:ascii="Arial Narrow"/>
                <w:color w:val="333333"/>
                <w:sz w:val="24"/>
              </w:rPr>
            </w:pPr>
          </w:p>
          <w:p w14:paraId="26D2C1E5" w14:textId="77777777" w:rsidR="0009273F" w:rsidRDefault="0009273F" w:rsidP="006775F5">
            <w:pPr>
              <w:pStyle w:val="TableParagraph"/>
              <w:spacing w:before="1" w:line="276" w:lineRule="auto"/>
              <w:ind w:right="183"/>
              <w:rPr>
                <w:rFonts w:ascii="Arial Narrow"/>
                <w:sz w:val="24"/>
              </w:rPr>
            </w:pPr>
          </w:p>
          <w:p w14:paraId="7CE89F85" w14:textId="3E1BAADB" w:rsidR="0009273F" w:rsidRPr="004F423D" w:rsidRDefault="0009273F" w:rsidP="006775F5">
            <w:pPr>
              <w:pStyle w:val="TableParagraph"/>
              <w:spacing w:before="1" w:line="276" w:lineRule="auto"/>
              <w:ind w:right="183"/>
              <w:rPr>
                <w:rFonts w:ascii="Arial Narrow"/>
                <w:b/>
                <w:bCs/>
                <w:sz w:val="24"/>
              </w:rPr>
            </w:pPr>
            <w:r w:rsidRPr="004F423D">
              <w:rPr>
                <w:rFonts w:ascii="Arial Narrow"/>
                <w:b/>
                <w:bCs/>
                <w:sz w:val="24"/>
              </w:rPr>
              <w:t xml:space="preserve">Short Form </w:t>
            </w:r>
            <w:r w:rsidR="005861A4">
              <w:rPr>
                <w:rFonts w:ascii="Arial Narrow"/>
                <w:b/>
                <w:bCs/>
                <w:sz w:val="24"/>
              </w:rPr>
              <w:t>Disclosure</w:t>
            </w:r>
          </w:p>
          <w:p w14:paraId="5C70364D" w14:textId="36825E9A" w:rsidR="0009273F" w:rsidRDefault="00AB5E38" w:rsidP="006775F5">
            <w:pPr>
              <w:pStyle w:val="TableParagraph"/>
              <w:spacing w:before="1" w:line="276" w:lineRule="auto"/>
              <w:ind w:right="183"/>
              <w:rPr>
                <w:rFonts w:ascii="Arial Narrow"/>
                <w:sz w:val="24"/>
              </w:rPr>
            </w:pPr>
            <w:r>
              <w:rPr>
                <w:color w:val="666666"/>
                <w:sz w:val="18"/>
              </w:rPr>
              <w:t xml:space="preserve">Nexus Life Pty Ltd </w:t>
            </w:r>
            <w:r w:rsidR="0009273F">
              <w:rPr>
                <w:color w:val="666666"/>
                <w:sz w:val="18"/>
              </w:rPr>
              <w:t xml:space="preserve"> is an </w:t>
            </w:r>
            <w:r w:rsidR="00D91FD4">
              <w:rPr>
                <w:color w:val="666666"/>
                <w:sz w:val="18"/>
              </w:rPr>
              <w:t>a</w:t>
            </w:r>
            <w:r w:rsidR="0009273F">
              <w:rPr>
                <w:color w:val="666666"/>
                <w:sz w:val="18"/>
              </w:rPr>
              <w:t xml:space="preserve">uthorised </w:t>
            </w:r>
            <w:r w:rsidR="00D91FD4">
              <w:rPr>
                <w:color w:val="666666"/>
                <w:sz w:val="18"/>
              </w:rPr>
              <w:t>r</w:t>
            </w:r>
            <w:r w:rsidR="0009273F">
              <w:rPr>
                <w:color w:val="666666"/>
                <w:sz w:val="18"/>
              </w:rPr>
              <w:t xml:space="preserve">epresentative of Count Financial Limited ABN 19 001 974 625 </w:t>
            </w:r>
            <w:r w:rsidR="00D91FD4">
              <w:rPr>
                <w:color w:val="666666"/>
                <w:sz w:val="18"/>
              </w:rPr>
              <w:t xml:space="preserve">holder of </w:t>
            </w:r>
            <w:r w:rsidR="0009273F">
              <w:rPr>
                <w:color w:val="666666"/>
                <w:sz w:val="18"/>
              </w:rPr>
              <w:t xml:space="preserve">Australian </w:t>
            </w:r>
            <w:r w:rsidR="00D91FD4">
              <w:rPr>
                <w:color w:val="666666"/>
                <w:sz w:val="18"/>
              </w:rPr>
              <w:t>f</w:t>
            </w:r>
            <w:r w:rsidR="0009273F">
              <w:rPr>
                <w:color w:val="666666"/>
                <w:sz w:val="18"/>
              </w:rPr>
              <w:t>inancial</w:t>
            </w:r>
            <w:r w:rsidR="0009273F">
              <w:rPr>
                <w:color w:val="666666"/>
                <w:spacing w:val="-4"/>
                <w:sz w:val="18"/>
              </w:rPr>
              <w:t xml:space="preserve"> </w:t>
            </w:r>
            <w:r w:rsidR="00D91FD4">
              <w:rPr>
                <w:color w:val="666666"/>
                <w:spacing w:val="-4"/>
                <w:sz w:val="18"/>
              </w:rPr>
              <w:t>s</w:t>
            </w:r>
            <w:r w:rsidR="0009273F">
              <w:rPr>
                <w:color w:val="666666"/>
                <w:sz w:val="18"/>
              </w:rPr>
              <w:t>ervices</w:t>
            </w:r>
            <w:r w:rsidR="0009273F">
              <w:rPr>
                <w:color w:val="666666"/>
                <w:spacing w:val="-2"/>
                <w:sz w:val="18"/>
              </w:rPr>
              <w:t xml:space="preserve"> </w:t>
            </w:r>
            <w:r w:rsidR="00D91FD4">
              <w:rPr>
                <w:color w:val="666666"/>
                <w:spacing w:val="-2"/>
                <w:sz w:val="18"/>
              </w:rPr>
              <w:t>l</w:t>
            </w:r>
            <w:r w:rsidR="0009273F">
              <w:rPr>
                <w:color w:val="666666"/>
                <w:sz w:val="18"/>
              </w:rPr>
              <w:t>icence</w:t>
            </w:r>
            <w:r w:rsidR="0009273F">
              <w:rPr>
                <w:color w:val="666666"/>
                <w:spacing w:val="-2"/>
                <w:sz w:val="18"/>
              </w:rPr>
              <w:t xml:space="preserve"> </w:t>
            </w:r>
            <w:r w:rsidR="00D91FD4">
              <w:rPr>
                <w:color w:val="666666"/>
                <w:sz w:val="18"/>
              </w:rPr>
              <w:t>n</w:t>
            </w:r>
            <w:r w:rsidR="0009273F">
              <w:rPr>
                <w:color w:val="666666"/>
                <w:sz w:val="18"/>
              </w:rPr>
              <w:t>umber</w:t>
            </w:r>
            <w:r w:rsidR="0009273F" w:rsidRPr="006D610E">
              <w:rPr>
                <w:color w:val="666666"/>
                <w:sz w:val="18"/>
              </w:rPr>
              <w:t xml:space="preserve"> </w:t>
            </w:r>
            <w:r w:rsidR="0009273F">
              <w:rPr>
                <w:color w:val="666666"/>
                <w:sz w:val="18"/>
              </w:rPr>
              <w:t>227232</w:t>
            </w:r>
            <w:r w:rsidR="0009273F" w:rsidRPr="006D610E">
              <w:rPr>
                <w:color w:val="666666"/>
                <w:sz w:val="18"/>
              </w:rPr>
              <w:t xml:space="preserve"> </w:t>
            </w:r>
            <w:r w:rsidR="0009273F">
              <w:rPr>
                <w:color w:val="666666"/>
                <w:sz w:val="18"/>
              </w:rPr>
              <w:t>(“Count”).</w:t>
            </w:r>
          </w:p>
          <w:bookmarkEnd w:id="0"/>
          <w:p w14:paraId="67CDA724" w14:textId="1954FC04" w:rsidR="0009273F" w:rsidRDefault="0009273F" w:rsidP="006775F5">
            <w:pPr>
              <w:pStyle w:val="TableParagraph"/>
              <w:spacing w:before="1" w:line="276" w:lineRule="auto"/>
              <w:ind w:right="183"/>
              <w:rPr>
                <w:rFonts w:ascii="Arial Narrow"/>
                <w:sz w:val="24"/>
              </w:rPr>
            </w:pPr>
          </w:p>
        </w:tc>
        <w:tc>
          <w:tcPr>
            <w:tcW w:w="3927" w:type="dxa"/>
          </w:tcPr>
          <w:p w14:paraId="5791F0CF" w14:textId="5F545391" w:rsidR="002912E0" w:rsidRDefault="002912E0" w:rsidP="006775F5">
            <w:pPr>
              <w:pStyle w:val="TableParagraph"/>
              <w:spacing w:before="4" w:line="276" w:lineRule="auto"/>
              <w:ind w:left="127" w:right="186"/>
              <w:rPr>
                <w:sz w:val="18"/>
              </w:rPr>
            </w:pPr>
            <w:r>
              <w:rPr>
                <w:color w:val="666666"/>
                <w:sz w:val="18"/>
              </w:rPr>
              <w:t>Only</w:t>
            </w:r>
            <w:r>
              <w:rPr>
                <w:color w:val="666666"/>
                <w:spacing w:val="-9"/>
                <w:sz w:val="18"/>
              </w:rPr>
              <w:t xml:space="preserve"> </w:t>
            </w:r>
            <w:r>
              <w:rPr>
                <w:color w:val="666666"/>
                <w:sz w:val="18"/>
              </w:rPr>
              <w:t>for</w:t>
            </w:r>
            <w:r>
              <w:rPr>
                <w:color w:val="666666"/>
                <w:spacing w:val="-9"/>
                <w:sz w:val="18"/>
              </w:rPr>
              <w:t xml:space="preserve"> </w:t>
            </w:r>
            <w:r>
              <w:rPr>
                <w:color w:val="666666"/>
                <w:sz w:val="18"/>
              </w:rPr>
              <w:t>use</w:t>
            </w:r>
            <w:r>
              <w:rPr>
                <w:color w:val="666666"/>
                <w:spacing w:val="-7"/>
                <w:sz w:val="18"/>
              </w:rPr>
              <w:t xml:space="preserve"> </w:t>
            </w:r>
            <w:r>
              <w:rPr>
                <w:color w:val="666666"/>
                <w:sz w:val="18"/>
              </w:rPr>
              <w:t>where</w:t>
            </w:r>
            <w:r>
              <w:rPr>
                <w:color w:val="666666"/>
                <w:spacing w:val="-7"/>
                <w:sz w:val="18"/>
              </w:rPr>
              <w:t xml:space="preserve"> </w:t>
            </w:r>
            <w:r>
              <w:rPr>
                <w:color w:val="666666"/>
                <w:sz w:val="18"/>
              </w:rPr>
              <w:t>relationship</w:t>
            </w:r>
            <w:r>
              <w:rPr>
                <w:color w:val="666666"/>
                <w:spacing w:val="-10"/>
                <w:sz w:val="18"/>
              </w:rPr>
              <w:t xml:space="preserve"> </w:t>
            </w:r>
            <w:r>
              <w:rPr>
                <w:color w:val="666666"/>
                <w:sz w:val="18"/>
              </w:rPr>
              <w:t xml:space="preserve">only required to be </w:t>
            </w:r>
            <w:r w:rsidR="00D33269">
              <w:rPr>
                <w:color w:val="666666"/>
                <w:sz w:val="18"/>
              </w:rPr>
              <w:t>explained.</w:t>
            </w:r>
          </w:p>
          <w:p w14:paraId="14D02226" w14:textId="77777777" w:rsidR="002912E0" w:rsidRDefault="002912E0" w:rsidP="006775F5">
            <w:pPr>
              <w:pStyle w:val="TableParagraph"/>
              <w:spacing w:before="8"/>
              <w:ind w:left="0"/>
              <w:rPr>
                <w:sz w:val="20"/>
              </w:rPr>
            </w:pPr>
          </w:p>
          <w:p w14:paraId="6B81CE3F" w14:textId="3695A406" w:rsidR="002912E0" w:rsidRDefault="002912E0" w:rsidP="006775F5">
            <w:pPr>
              <w:pStyle w:val="TableParagraph"/>
              <w:spacing w:line="276" w:lineRule="auto"/>
              <w:ind w:left="127" w:right="186"/>
              <w:rPr>
                <w:color w:val="666666"/>
                <w:sz w:val="18"/>
              </w:rPr>
            </w:pPr>
            <w:r>
              <w:rPr>
                <w:color w:val="666666"/>
                <w:sz w:val="18"/>
              </w:rPr>
              <w:t>The</w:t>
            </w:r>
            <w:r>
              <w:rPr>
                <w:color w:val="666666"/>
                <w:spacing w:val="-6"/>
                <w:sz w:val="18"/>
              </w:rPr>
              <w:t xml:space="preserve"> </w:t>
            </w:r>
            <w:r>
              <w:rPr>
                <w:color w:val="666666"/>
                <w:sz w:val="18"/>
              </w:rPr>
              <w:t>standard</w:t>
            </w:r>
            <w:r>
              <w:rPr>
                <w:color w:val="666666"/>
                <w:spacing w:val="-6"/>
                <w:sz w:val="18"/>
              </w:rPr>
              <w:t xml:space="preserve"> </w:t>
            </w:r>
            <w:r w:rsidR="005861A4">
              <w:rPr>
                <w:color w:val="666666"/>
                <w:sz w:val="18"/>
              </w:rPr>
              <w:t>disclosure</w:t>
            </w:r>
            <w:r>
              <w:rPr>
                <w:color w:val="666666"/>
                <w:sz w:val="18"/>
              </w:rPr>
              <w:t>,</w:t>
            </w:r>
            <w:r>
              <w:rPr>
                <w:color w:val="666666"/>
                <w:spacing w:val="-7"/>
                <w:sz w:val="18"/>
              </w:rPr>
              <w:t xml:space="preserve"> </w:t>
            </w:r>
            <w:r>
              <w:rPr>
                <w:color w:val="666666"/>
                <w:sz w:val="18"/>
              </w:rPr>
              <w:t>to</w:t>
            </w:r>
            <w:r>
              <w:rPr>
                <w:color w:val="666666"/>
                <w:spacing w:val="-7"/>
                <w:sz w:val="18"/>
              </w:rPr>
              <w:t xml:space="preserve"> </w:t>
            </w:r>
            <w:r>
              <w:rPr>
                <w:color w:val="666666"/>
                <w:sz w:val="18"/>
              </w:rPr>
              <w:t>appear</w:t>
            </w:r>
            <w:r>
              <w:rPr>
                <w:color w:val="666666"/>
                <w:spacing w:val="-8"/>
                <w:sz w:val="18"/>
              </w:rPr>
              <w:t xml:space="preserve"> </w:t>
            </w:r>
            <w:r>
              <w:rPr>
                <w:color w:val="666666"/>
                <w:sz w:val="18"/>
              </w:rPr>
              <w:t>on</w:t>
            </w:r>
            <w:r>
              <w:rPr>
                <w:color w:val="666666"/>
                <w:spacing w:val="-5"/>
                <w:sz w:val="18"/>
              </w:rPr>
              <w:t xml:space="preserve"> </w:t>
            </w:r>
            <w:r>
              <w:rPr>
                <w:b/>
                <w:color w:val="666666"/>
                <w:sz w:val="18"/>
              </w:rPr>
              <w:t xml:space="preserve">all </w:t>
            </w:r>
            <w:r>
              <w:rPr>
                <w:color w:val="666666"/>
                <w:sz w:val="18"/>
              </w:rPr>
              <w:t>communication to clients, in addition to other relevant disclaimers (see below for General Advice and Finance disclaimers.)</w:t>
            </w:r>
          </w:p>
          <w:p w14:paraId="31A935D7" w14:textId="77777777" w:rsidR="0009273F" w:rsidRDefault="0009273F" w:rsidP="006775F5">
            <w:pPr>
              <w:pStyle w:val="TableParagraph"/>
              <w:spacing w:line="276" w:lineRule="auto"/>
              <w:ind w:left="127" w:right="186"/>
              <w:rPr>
                <w:color w:val="666666"/>
                <w:sz w:val="18"/>
              </w:rPr>
            </w:pPr>
          </w:p>
          <w:p w14:paraId="4119D9DE" w14:textId="77777777" w:rsidR="0009273F" w:rsidRDefault="0009273F" w:rsidP="006775F5">
            <w:pPr>
              <w:pStyle w:val="TableParagraph"/>
              <w:spacing w:line="276" w:lineRule="auto"/>
              <w:ind w:left="127" w:right="186"/>
              <w:rPr>
                <w:color w:val="666666"/>
                <w:sz w:val="18"/>
              </w:rPr>
            </w:pPr>
          </w:p>
          <w:p w14:paraId="7C2A3054" w14:textId="77777777" w:rsidR="0009273F" w:rsidRDefault="0009273F" w:rsidP="006775F5">
            <w:pPr>
              <w:pStyle w:val="TableParagraph"/>
              <w:spacing w:line="276" w:lineRule="auto"/>
              <w:ind w:left="127" w:right="186"/>
              <w:rPr>
                <w:color w:val="666666"/>
                <w:sz w:val="18"/>
              </w:rPr>
            </w:pPr>
          </w:p>
          <w:p w14:paraId="227A4AF2" w14:textId="77777777" w:rsidR="0009273F" w:rsidRDefault="0009273F" w:rsidP="006775F5">
            <w:pPr>
              <w:pStyle w:val="TableParagraph"/>
              <w:spacing w:line="276" w:lineRule="auto"/>
              <w:ind w:left="127" w:right="186"/>
              <w:rPr>
                <w:color w:val="666666"/>
                <w:sz w:val="18"/>
              </w:rPr>
            </w:pPr>
          </w:p>
          <w:p w14:paraId="3B8F8695" w14:textId="77777777" w:rsidR="0009273F" w:rsidRDefault="0009273F" w:rsidP="006775F5">
            <w:pPr>
              <w:pStyle w:val="TableParagraph"/>
              <w:spacing w:line="276" w:lineRule="auto"/>
              <w:ind w:left="127" w:right="186"/>
              <w:rPr>
                <w:color w:val="666666"/>
                <w:sz w:val="18"/>
              </w:rPr>
            </w:pPr>
          </w:p>
          <w:p w14:paraId="0FBAC354" w14:textId="25C255E5" w:rsidR="0009273F" w:rsidRDefault="00795B9B" w:rsidP="006775F5">
            <w:pPr>
              <w:pStyle w:val="TableParagraph"/>
              <w:spacing w:line="276" w:lineRule="auto"/>
              <w:ind w:left="127" w:right="186"/>
              <w:rPr>
                <w:sz w:val="18"/>
              </w:rPr>
            </w:pPr>
            <w:r>
              <w:rPr>
                <w:color w:val="666666"/>
                <w:sz w:val="18"/>
              </w:rPr>
              <w:t xml:space="preserve">This short form </w:t>
            </w:r>
            <w:r w:rsidR="005861A4">
              <w:rPr>
                <w:color w:val="666666"/>
                <w:sz w:val="18"/>
              </w:rPr>
              <w:t xml:space="preserve">disclosure </w:t>
            </w:r>
            <w:r>
              <w:rPr>
                <w:color w:val="666666"/>
                <w:sz w:val="18"/>
              </w:rPr>
              <w:t>can be used on</w:t>
            </w:r>
            <w:r>
              <w:rPr>
                <w:color w:val="666666"/>
                <w:spacing w:val="-5"/>
                <w:sz w:val="18"/>
              </w:rPr>
              <w:t xml:space="preserve"> </w:t>
            </w:r>
            <w:r>
              <w:rPr>
                <w:b/>
                <w:color w:val="666666"/>
                <w:sz w:val="18"/>
              </w:rPr>
              <w:t xml:space="preserve">all </w:t>
            </w:r>
            <w:r>
              <w:rPr>
                <w:color w:val="666666"/>
                <w:sz w:val="18"/>
              </w:rPr>
              <w:t>communication to clients, in addition to other relevant disclaimers (see below for General Advice and Finance disclaimers</w:t>
            </w:r>
            <w:r w:rsidR="00166152">
              <w:rPr>
                <w:color w:val="666666"/>
                <w:sz w:val="18"/>
              </w:rPr>
              <w:t>) where the FSG has been provided to the client.</w:t>
            </w:r>
          </w:p>
        </w:tc>
      </w:tr>
      <w:tr w:rsidR="002912E0" w14:paraId="223FC75A" w14:textId="77777777" w:rsidTr="002912E0">
        <w:trPr>
          <w:trHeight w:val="2500"/>
        </w:trPr>
        <w:tc>
          <w:tcPr>
            <w:tcW w:w="2770" w:type="dxa"/>
          </w:tcPr>
          <w:p w14:paraId="703F3A80" w14:textId="2B65F242" w:rsidR="002912E0" w:rsidRDefault="002912E0" w:rsidP="006775F5">
            <w:pPr>
              <w:pStyle w:val="TableParagraph"/>
              <w:spacing w:before="6"/>
              <w:rPr>
                <w:b/>
                <w:sz w:val="18"/>
              </w:rPr>
            </w:pPr>
            <w:r>
              <w:rPr>
                <w:b/>
                <w:sz w:val="18"/>
              </w:rPr>
              <w:lastRenderedPageBreak/>
              <w:t>Website</w:t>
            </w:r>
            <w:r>
              <w:rPr>
                <w:b/>
                <w:spacing w:val="-1"/>
                <w:sz w:val="18"/>
              </w:rPr>
              <w:t xml:space="preserve"> </w:t>
            </w:r>
            <w:r w:rsidR="005861A4">
              <w:rPr>
                <w:b/>
                <w:spacing w:val="-2"/>
                <w:sz w:val="18"/>
              </w:rPr>
              <w:t>disclosure</w:t>
            </w:r>
          </w:p>
        </w:tc>
        <w:tc>
          <w:tcPr>
            <w:tcW w:w="7861" w:type="dxa"/>
          </w:tcPr>
          <w:p w14:paraId="12C8DBEC" w14:textId="4C30F05A" w:rsidR="00B9706B" w:rsidRDefault="00AB5E38" w:rsidP="006775F5">
            <w:pPr>
              <w:pStyle w:val="TableParagraph"/>
              <w:spacing w:before="6" w:line="276" w:lineRule="auto"/>
              <w:ind w:right="221"/>
              <w:rPr>
                <w:color w:val="666666"/>
                <w:sz w:val="18"/>
              </w:rPr>
            </w:pPr>
            <w:r>
              <w:rPr>
                <w:color w:val="666666"/>
                <w:sz w:val="18"/>
              </w:rPr>
              <w:t xml:space="preserve">Nexus life Pty Ltd </w:t>
            </w:r>
            <w:r w:rsidR="00B9706B">
              <w:rPr>
                <w:color w:val="666666"/>
                <w:sz w:val="18"/>
              </w:rPr>
              <w:t xml:space="preserve"> is an authorised representative of Count Financial Limited ABN 19 001 974 625 holder of Australian financial</w:t>
            </w:r>
            <w:r w:rsidR="00B9706B">
              <w:rPr>
                <w:color w:val="666666"/>
                <w:spacing w:val="-4"/>
                <w:sz w:val="18"/>
              </w:rPr>
              <w:t xml:space="preserve"> s</w:t>
            </w:r>
            <w:r w:rsidR="00B9706B">
              <w:rPr>
                <w:color w:val="666666"/>
                <w:sz w:val="18"/>
              </w:rPr>
              <w:t>ervices</w:t>
            </w:r>
            <w:r w:rsidR="00B9706B">
              <w:rPr>
                <w:color w:val="666666"/>
                <w:spacing w:val="-2"/>
                <w:sz w:val="18"/>
              </w:rPr>
              <w:t xml:space="preserve"> l</w:t>
            </w:r>
            <w:r w:rsidR="00B9706B">
              <w:rPr>
                <w:color w:val="666666"/>
                <w:sz w:val="18"/>
              </w:rPr>
              <w:t>icence</w:t>
            </w:r>
            <w:r w:rsidR="00B9706B">
              <w:rPr>
                <w:color w:val="666666"/>
                <w:spacing w:val="-2"/>
                <w:sz w:val="18"/>
              </w:rPr>
              <w:t xml:space="preserve"> </w:t>
            </w:r>
            <w:r w:rsidR="00B9706B">
              <w:rPr>
                <w:color w:val="666666"/>
                <w:sz w:val="18"/>
              </w:rPr>
              <w:t>number</w:t>
            </w:r>
            <w:r w:rsidR="00B9706B" w:rsidRPr="006D610E">
              <w:rPr>
                <w:color w:val="666666"/>
                <w:sz w:val="18"/>
              </w:rPr>
              <w:t xml:space="preserve"> </w:t>
            </w:r>
            <w:r w:rsidR="00B9706B">
              <w:rPr>
                <w:color w:val="666666"/>
                <w:sz w:val="18"/>
              </w:rPr>
              <w:t>227232</w:t>
            </w:r>
            <w:r w:rsidR="00B9706B" w:rsidRPr="006D610E">
              <w:rPr>
                <w:color w:val="666666"/>
                <w:sz w:val="18"/>
              </w:rPr>
              <w:t xml:space="preserve"> </w:t>
            </w:r>
            <w:r w:rsidR="00B9706B">
              <w:rPr>
                <w:color w:val="666666"/>
                <w:sz w:val="18"/>
              </w:rPr>
              <w:t>(“Count”). Count</w:t>
            </w:r>
            <w:r w:rsidR="00B9706B" w:rsidRPr="006D610E">
              <w:rPr>
                <w:color w:val="666666"/>
                <w:sz w:val="18"/>
              </w:rPr>
              <w:t xml:space="preserve"> </w:t>
            </w:r>
            <w:r w:rsidR="00B9706B">
              <w:rPr>
                <w:color w:val="666666"/>
                <w:sz w:val="18"/>
              </w:rPr>
              <w:t>is</w:t>
            </w:r>
            <w:r w:rsidR="00B9706B" w:rsidRPr="006D610E">
              <w:rPr>
                <w:color w:val="666666"/>
                <w:sz w:val="18"/>
              </w:rPr>
              <w:t xml:space="preserve"> </w:t>
            </w:r>
            <w:r w:rsidR="00B9706B">
              <w:rPr>
                <w:color w:val="666666"/>
                <w:sz w:val="18"/>
              </w:rPr>
              <w:t>owned</w:t>
            </w:r>
            <w:r w:rsidR="00B9706B" w:rsidRPr="006D610E">
              <w:rPr>
                <w:color w:val="666666"/>
                <w:sz w:val="18"/>
              </w:rPr>
              <w:t xml:space="preserve"> </w:t>
            </w:r>
            <w:r w:rsidR="00B9706B">
              <w:rPr>
                <w:color w:val="666666"/>
                <w:sz w:val="18"/>
              </w:rPr>
              <w:t>by</w:t>
            </w:r>
            <w:r w:rsidR="00B9706B" w:rsidRPr="006D610E">
              <w:rPr>
                <w:color w:val="666666"/>
                <w:sz w:val="18"/>
              </w:rPr>
              <w:t xml:space="preserve"> </w:t>
            </w:r>
            <w:r w:rsidR="00B9706B">
              <w:rPr>
                <w:color w:val="666666"/>
                <w:sz w:val="18"/>
              </w:rPr>
              <w:t xml:space="preserve">Count Limited ABN 111 26 990 832 of </w:t>
            </w:r>
            <w:r w:rsidR="00B9706B" w:rsidRPr="006D610E">
              <w:rPr>
                <w:color w:val="666666"/>
                <w:sz w:val="18"/>
              </w:rPr>
              <w:t>GPO Box 1453, Sydney NSW 2001</w:t>
            </w:r>
            <w:r w:rsidR="001B5621">
              <w:rPr>
                <w:color w:val="666666"/>
                <w:sz w:val="18"/>
              </w:rPr>
              <w:t>.</w:t>
            </w:r>
            <w:r w:rsidR="00B9706B">
              <w:rPr>
                <w:color w:val="666666"/>
                <w:sz w:val="18"/>
              </w:rPr>
              <w:t xml:space="preserve"> Count Limited is</w:t>
            </w:r>
            <w:r w:rsidR="00B9706B" w:rsidRPr="006D610E">
              <w:rPr>
                <w:color w:val="666666"/>
                <w:sz w:val="18"/>
              </w:rPr>
              <w:t xml:space="preserve"> </w:t>
            </w:r>
            <w:r w:rsidR="00B9706B">
              <w:rPr>
                <w:color w:val="666666"/>
                <w:sz w:val="18"/>
              </w:rPr>
              <w:t>listed</w:t>
            </w:r>
            <w:r w:rsidR="00B9706B" w:rsidRPr="006D610E">
              <w:rPr>
                <w:color w:val="666666"/>
                <w:sz w:val="18"/>
              </w:rPr>
              <w:t xml:space="preserve"> </w:t>
            </w:r>
            <w:r w:rsidR="00B9706B">
              <w:rPr>
                <w:color w:val="666666"/>
                <w:sz w:val="18"/>
              </w:rPr>
              <w:t>on</w:t>
            </w:r>
            <w:r w:rsidR="00B9706B" w:rsidRPr="006D610E">
              <w:rPr>
                <w:color w:val="666666"/>
                <w:sz w:val="18"/>
              </w:rPr>
              <w:t xml:space="preserve"> </w:t>
            </w:r>
            <w:r w:rsidR="00B9706B">
              <w:rPr>
                <w:color w:val="666666"/>
                <w:sz w:val="18"/>
              </w:rPr>
              <w:t>the Australian</w:t>
            </w:r>
            <w:r w:rsidR="00B9706B" w:rsidRPr="006D610E">
              <w:rPr>
                <w:color w:val="666666"/>
                <w:sz w:val="18"/>
              </w:rPr>
              <w:t xml:space="preserve"> </w:t>
            </w:r>
            <w:r w:rsidR="00B9706B">
              <w:rPr>
                <w:color w:val="666666"/>
                <w:sz w:val="18"/>
              </w:rPr>
              <w:t>Stock</w:t>
            </w:r>
            <w:r w:rsidR="00B9706B" w:rsidRPr="006D610E">
              <w:rPr>
                <w:color w:val="666666"/>
                <w:sz w:val="18"/>
              </w:rPr>
              <w:t xml:space="preserve"> </w:t>
            </w:r>
            <w:r w:rsidR="00B9706B">
              <w:rPr>
                <w:color w:val="666666"/>
                <w:sz w:val="18"/>
              </w:rPr>
              <w:t>Exchange.</w:t>
            </w:r>
            <w:r w:rsidR="00B9706B" w:rsidRPr="006D610E">
              <w:rPr>
                <w:color w:val="666666"/>
                <w:sz w:val="18"/>
              </w:rPr>
              <w:t xml:space="preserve"> </w:t>
            </w:r>
          </w:p>
          <w:p w14:paraId="71F3B3CA" w14:textId="77777777" w:rsidR="00B9706B" w:rsidRDefault="00B9706B" w:rsidP="006775F5">
            <w:pPr>
              <w:pStyle w:val="TableParagraph"/>
              <w:spacing w:before="6" w:line="276" w:lineRule="auto"/>
              <w:ind w:right="221"/>
              <w:rPr>
                <w:color w:val="666666"/>
                <w:sz w:val="18"/>
              </w:rPr>
            </w:pPr>
          </w:p>
          <w:p w14:paraId="44B422F5" w14:textId="37E607DD" w:rsidR="002912E0" w:rsidRDefault="002912E0" w:rsidP="006775F5">
            <w:pPr>
              <w:pStyle w:val="TableParagraph"/>
              <w:spacing w:before="6" w:line="276" w:lineRule="auto"/>
              <w:ind w:right="221"/>
              <w:rPr>
                <w:sz w:val="18"/>
              </w:rPr>
            </w:pPr>
            <w:r>
              <w:rPr>
                <w:color w:val="666666"/>
                <w:sz w:val="18"/>
              </w:rPr>
              <w:t>The information</w:t>
            </w:r>
            <w:r>
              <w:rPr>
                <w:color w:val="666666"/>
                <w:spacing w:val="-6"/>
                <w:sz w:val="18"/>
              </w:rPr>
              <w:t xml:space="preserve"> </w:t>
            </w:r>
            <w:r>
              <w:rPr>
                <w:color w:val="666666"/>
                <w:sz w:val="18"/>
              </w:rPr>
              <w:t>on</w:t>
            </w:r>
            <w:r>
              <w:rPr>
                <w:color w:val="666666"/>
                <w:spacing w:val="-6"/>
                <w:sz w:val="18"/>
              </w:rPr>
              <w:t xml:space="preserve"> </w:t>
            </w:r>
            <w:r>
              <w:rPr>
                <w:color w:val="666666"/>
                <w:sz w:val="18"/>
              </w:rPr>
              <w:t>this</w:t>
            </w:r>
            <w:r>
              <w:rPr>
                <w:color w:val="666666"/>
                <w:spacing w:val="-6"/>
                <w:sz w:val="18"/>
              </w:rPr>
              <w:t xml:space="preserve"> </w:t>
            </w:r>
            <w:r>
              <w:rPr>
                <w:color w:val="666666"/>
                <w:sz w:val="18"/>
              </w:rPr>
              <w:t>web</w:t>
            </w:r>
            <w:r>
              <w:rPr>
                <w:color w:val="666666"/>
                <w:spacing w:val="-13"/>
                <w:sz w:val="18"/>
              </w:rPr>
              <w:t xml:space="preserve"> </w:t>
            </w:r>
            <w:r>
              <w:rPr>
                <w:color w:val="666666"/>
                <w:sz w:val="18"/>
              </w:rPr>
              <w:t>page</w:t>
            </w:r>
            <w:r>
              <w:rPr>
                <w:color w:val="666666"/>
                <w:spacing w:val="-1"/>
                <w:sz w:val="18"/>
              </w:rPr>
              <w:t xml:space="preserve"> </w:t>
            </w:r>
            <w:r>
              <w:rPr>
                <w:color w:val="666666"/>
                <w:sz w:val="18"/>
              </w:rPr>
              <w:t>is</w:t>
            </w:r>
            <w:r>
              <w:rPr>
                <w:color w:val="666666"/>
                <w:spacing w:val="-6"/>
                <w:sz w:val="18"/>
              </w:rPr>
              <w:t xml:space="preserve"> </w:t>
            </w:r>
            <w:r>
              <w:rPr>
                <w:color w:val="666666"/>
                <w:sz w:val="18"/>
              </w:rPr>
              <w:t>not</w:t>
            </w:r>
            <w:r>
              <w:rPr>
                <w:color w:val="666666"/>
                <w:spacing w:val="-10"/>
                <w:sz w:val="18"/>
              </w:rPr>
              <w:t xml:space="preserve"> </w:t>
            </w:r>
            <w:r w:rsidR="00415059">
              <w:rPr>
                <w:color w:val="666666"/>
                <w:spacing w:val="-10"/>
                <w:sz w:val="18"/>
              </w:rPr>
              <w:t xml:space="preserve">financial product </w:t>
            </w:r>
            <w:r>
              <w:rPr>
                <w:color w:val="666666"/>
                <w:sz w:val="18"/>
              </w:rPr>
              <w:t>advice</w:t>
            </w:r>
            <w:r>
              <w:rPr>
                <w:color w:val="666666"/>
                <w:spacing w:val="-6"/>
                <w:sz w:val="18"/>
              </w:rPr>
              <w:t xml:space="preserve"> </w:t>
            </w:r>
            <w:r>
              <w:rPr>
                <w:color w:val="666666"/>
                <w:sz w:val="18"/>
              </w:rPr>
              <w:t>and</w:t>
            </w:r>
            <w:r>
              <w:rPr>
                <w:color w:val="666666"/>
                <w:spacing w:val="-6"/>
                <w:sz w:val="18"/>
              </w:rPr>
              <w:t xml:space="preserve"> </w:t>
            </w:r>
            <w:r>
              <w:rPr>
                <w:color w:val="666666"/>
                <w:sz w:val="18"/>
              </w:rPr>
              <w:t>is</w:t>
            </w:r>
            <w:r>
              <w:rPr>
                <w:color w:val="666666"/>
                <w:spacing w:val="-6"/>
                <w:sz w:val="18"/>
              </w:rPr>
              <w:t xml:space="preserve"> </w:t>
            </w:r>
            <w:r>
              <w:rPr>
                <w:color w:val="666666"/>
                <w:sz w:val="18"/>
              </w:rPr>
              <w:t>provide</w:t>
            </w:r>
            <w:r w:rsidR="00B9706B">
              <w:rPr>
                <w:color w:val="666666"/>
                <w:sz w:val="18"/>
              </w:rPr>
              <w:t>d for</w:t>
            </w:r>
            <w:r>
              <w:rPr>
                <w:color w:val="666666"/>
                <w:spacing w:val="-3"/>
                <w:sz w:val="18"/>
              </w:rPr>
              <w:t xml:space="preserve"> </w:t>
            </w:r>
            <w:r>
              <w:rPr>
                <w:color w:val="666666"/>
                <w:sz w:val="18"/>
              </w:rPr>
              <w:t>information</w:t>
            </w:r>
            <w:r>
              <w:rPr>
                <w:color w:val="666666"/>
                <w:spacing w:val="-6"/>
                <w:sz w:val="18"/>
              </w:rPr>
              <w:t xml:space="preserve"> </w:t>
            </w:r>
            <w:r>
              <w:rPr>
                <w:color w:val="666666"/>
                <w:sz w:val="18"/>
              </w:rPr>
              <w:t>only.</w:t>
            </w:r>
            <w:r>
              <w:rPr>
                <w:color w:val="666666"/>
                <w:spacing w:val="-7"/>
                <w:sz w:val="18"/>
              </w:rPr>
              <w:t xml:space="preserve"> </w:t>
            </w:r>
          </w:p>
        </w:tc>
        <w:tc>
          <w:tcPr>
            <w:tcW w:w="3927" w:type="dxa"/>
          </w:tcPr>
          <w:p w14:paraId="4DADDE8E" w14:textId="77777777" w:rsidR="002912E0" w:rsidRDefault="002912E0" w:rsidP="006775F5">
            <w:pPr>
              <w:pStyle w:val="TableParagraph"/>
              <w:spacing w:before="6" w:line="276" w:lineRule="auto"/>
              <w:ind w:left="127"/>
              <w:rPr>
                <w:sz w:val="18"/>
              </w:rPr>
            </w:pPr>
            <w:r>
              <w:rPr>
                <w:color w:val="666666"/>
                <w:sz w:val="18"/>
              </w:rPr>
              <w:t>Can</w:t>
            </w:r>
            <w:r>
              <w:rPr>
                <w:color w:val="666666"/>
                <w:spacing w:val="-5"/>
                <w:sz w:val="18"/>
              </w:rPr>
              <w:t xml:space="preserve"> </w:t>
            </w:r>
            <w:r>
              <w:rPr>
                <w:color w:val="666666"/>
                <w:sz w:val="18"/>
              </w:rPr>
              <w:t>only</w:t>
            </w:r>
            <w:r>
              <w:rPr>
                <w:color w:val="666666"/>
                <w:spacing w:val="-4"/>
                <w:sz w:val="18"/>
              </w:rPr>
              <w:t xml:space="preserve"> </w:t>
            </w:r>
            <w:r>
              <w:rPr>
                <w:color w:val="666666"/>
                <w:sz w:val="18"/>
              </w:rPr>
              <w:t>be</w:t>
            </w:r>
            <w:r>
              <w:rPr>
                <w:color w:val="666666"/>
                <w:spacing w:val="-4"/>
                <w:sz w:val="18"/>
              </w:rPr>
              <w:t xml:space="preserve"> </w:t>
            </w:r>
            <w:r>
              <w:rPr>
                <w:color w:val="666666"/>
                <w:sz w:val="18"/>
              </w:rPr>
              <w:t>used</w:t>
            </w:r>
            <w:r>
              <w:rPr>
                <w:color w:val="666666"/>
                <w:spacing w:val="-7"/>
                <w:sz w:val="18"/>
              </w:rPr>
              <w:t xml:space="preserve"> </w:t>
            </w:r>
            <w:r>
              <w:rPr>
                <w:color w:val="666666"/>
                <w:sz w:val="18"/>
              </w:rPr>
              <w:t>when</w:t>
            </w:r>
            <w:r>
              <w:rPr>
                <w:color w:val="666666"/>
                <w:spacing w:val="-5"/>
                <w:sz w:val="18"/>
              </w:rPr>
              <w:t xml:space="preserve"> </w:t>
            </w:r>
            <w:r>
              <w:rPr>
                <w:color w:val="666666"/>
                <w:sz w:val="18"/>
              </w:rPr>
              <w:t>no</w:t>
            </w:r>
            <w:r>
              <w:rPr>
                <w:color w:val="666666"/>
                <w:spacing w:val="-5"/>
                <w:sz w:val="18"/>
              </w:rPr>
              <w:t xml:space="preserve"> </w:t>
            </w:r>
            <w:r>
              <w:rPr>
                <w:color w:val="666666"/>
                <w:sz w:val="18"/>
              </w:rPr>
              <w:t>advice</w:t>
            </w:r>
            <w:r>
              <w:rPr>
                <w:color w:val="666666"/>
                <w:spacing w:val="-4"/>
                <w:sz w:val="18"/>
              </w:rPr>
              <w:t xml:space="preserve"> </w:t>
            </w:r>
            <w:r>
              <w:rPr>
                <w:color w:val="666666"/>
                <w:sz w:val="18"/>
              </w:rPr>
              <w:t>is</w:t>
            </w:r>
            <w:r>
              <w:rPr>
                <w:color w:val="666666"/>
                <w:spacing w:val="-5"/>
                <w:sz w:val="18"/>
              </w:rPr>
              <w:t xml:space="preserve"> </w:t>
            </w:r>
            <w:r>
              <w:rPr>
                <w:color w:val="666666"/>
                <w:sz w:val="18"/>
              </w:rPr>
              <w:t xml:space="preserve">being provided. Information only. No general </w:t>
            </w:r>
            <w:r>
              <w:rPr>
                <w:color w:val="666666"/>
                <w:spacing w:val="-2"/>
                <w:sz w:val="18"/>
              </w:rPr>
              <w:t>advice.</w:t>
            </w:r>
          </w:p>
        </w:tc>
      </w:tr>
      <w:tr w:rsidR="002912E0" w14:paraId="598B5E02" w14:textId="77777777" w:rsidTr="002912E0">
        <w:trPr>
          <w:trHeight w:val="1254"/>
        </w:trPr>
        <w:tc>
          <w:tcPr>
            <w:tcW w:w="2770" w:type="dxa"/>
          </w:tcPr>
          <w:p w14:paraId="03CF9267" w14:textId="010B8D12" w:rsidR="002912E0" w:rsidRDefault="005861A4" w:rsidP="006775F5">
            <w:pPr>
              <w:pStyle w:val="TableParagraph"/>
              <w:spacing w:before="4" w:line="276" w:lineRule="auto"/>
              <w:rPr>
                <w:b/>
                <w:sz w:val="18"/>
              </w:rPr>
            </w:pPr>
            <w:r>
              <w:rPr>
                <w:b/>
                <w:sz w:val="18"/>
              </w:rPr>
              <w:t>Disclaimer w</w:t>
            </w:r>
            <w:r w:rsidR="002912E0">
              <w:rPr>
                <w:b/>
                <w:sz w:val="18"/>
              </w:rPr>
              <w:t>hen taxation and accounting services (not relating</w:t>
            </w:r>
            <w:r w:rsidR="002912E0">
              <w:rPr>
                <w:b/>
                <w:spacing w:val="-7"/>
                <w:sz w:val="18"/>
              </w:rPr>
              <w:t xml:space="preserve"> </w:t>
            </w:r>
            <w:r w:rsidR="002912E0">
              <w:rPr>
                <w:b/>
                <w:sz w:val="18"/>
              </w:rPr>
              <w:t>to</w:t>
            </w:r>
            <w:r w:rsidR="002912E0">
              <w:rPr>
                <w:b/>
                <w:spacing w:val="-5"/>
                <w:sz w:val="18"/>
              </w:rPr>
              <w:t xml:space="preserve"> </w:t>
            </w:r>
            <w:r w:rsidR="002912E0">
              <w:rPr>
                <w:b/>
                <w:sz w:val="18"/>
              </w:rPr>
              <w:t>Count’s</w:t>
            </w:r>
            <w:r w:rsidR="002912E0">
              <w:rPr>
                <w:b/>
                <w:spacing w:val="-2"/>
                <w:sz w:val="18"/>
              </w:rPr>
              <w:t xml:space="preserve"> </w:t>
            </w:r>
            <w:r w:rsidR="002912E0">
              <w:rPr>
                <w:b/>
                <w:spacing w:val="-4"/>
                <w:sz w:val="18"/>
              </w:rPr>
              <w:t>AFSL)</w:t>
            </w:r>
          </w:p>
          <w:p w14:paraId="4D303091" w14:textId="77777777" w:rsidR="002912E0" w:rsidRDefault="002912E0" w:rsidP="006775F5">
            <w:pPr>
              <w:pStyle w:val="TableParagraph"/>
              <w:spacing w:line="264" w:lineRule="auto"/>
              <w:rPr>
                <w:b/>
                <w:sz w:val="18"/>
              </w:rPr>
            </w:pPr>
            <w:r>
              <w:rPr>
                <w:b/>
                <w:sz w:val="18"/>
              </w:rPr>
              <w:t>appear on the same document</w:t>
            </w:r>
            <w:r>
              <w:rPr>
                <w:b/>
                <w:spacing w:val="-14"/>
                <w:sz w:val="18"/>
              </w:rPr>
              <w:t xml:space="preserve"> </w:t>
            </w:r>
            <w:r>
              <w:rPr>
                <w:b/>
                <w:sz w:val="18"/>
              </w:rPr>
              <w:t>as</w:t>
            </w:r>
            <w:r>
              <w:rPr>
                <w:b/>
                <w:spacing w:val="-12"/>
                <w:sz w:val="18"/>
              </w:rPr>
              <w:t xml:space="preserve"> </w:t>
            </w:r>
            <w:r>
              <w:rPr>
                <w:b/>
                <w:sz w:val="18"/>
              </w:rPr>
              <w:t>AFSL</w:t>
            </w:r>
            <w:r>
              <w:rPr>
                <w:b/>
                <w:spacing w:val="-14"/>
                <w:sz w:val="18"/>
              </w:rPr>
              <w:t xml:space="preserve"> </w:t>
            </w:r>
            <w:r>
              <w:rPr>
                <w:b/>
                <w:sz w:val="18"/>
              </w:rPr>
              <w:t>services</w:t>
            </w:r>
          </w:p>
        </w:tc>
        <w:tc>
          <w:tcPr>
            <w:tcW w:w="7861" w:type="dxa"/>
          </w:tcPr>
          <w:p w14:paraId="4CC3F887" w14:textId="741521CD" w:rsidR="002912E0" w:rsidRPr="004F423D" w:rsidRDefault="002912E0" w:rsidP="00415059">
            <w:pPr>
              <w:pStyle w:val="TableParagraph"/>
              <w:spacing w:before="4" w:line="276" w:lineRule="auto"/>
              <w:rPr>
                <w:color w:val="666666"/>
                <w:spacing w:val="-2"/>
                <w:sz w:val="18"/>
              </w:rPr>
            </w:pPr>
            <w:r>
              <w:rPr>
                <w:color w:val="666666"/>
                <w:sz w:val="18"/>
              </w:rPr>
              <w:t>Please</w:t>
            </w:r>
            <w:r>
              <w:rPr>
                <w:color w:val="666666"/>
                <w:spacing w:val="-2"/>
                <w:sz w:val="18"/>
              </w:rPr>
              <w:t xml:space="preserve"> </w:t>
            </w:r>
            <w:r>
              <w:rPr>
                <w:color w:val="666666"/>
                <w:sz w:val="18"/>
              </w:rPr>
              <w:t>note</w:t>
            </w:r>
            <w:r>
              <w:rPr>
                <w:color w:val="666666"/>
                <w:spacing w:val="-2"/>
                <w:sz w:val="18"/>
              </w:rPr>
              <w:t xml:space="preserve"> </w:t>
            </w:r>
            <w:r>
              <w:rPr>
                <w:color w:val="666666"/>
                <w:sz w:val="18"/>
              </w:rPr>
              <w:t>that</w:t>
            </w:r>
            <w:r>
              <w:rPr>
                <w:color w:val="666666"/>
                <w:spacing w:val="-4"/>
                <w:sz w:val="18"/>
              </w:rPr>
              <w:t xml:space="preserve"> </w:t>
            </w:r>
            <w:r>
              <w:rPr>
                <w:color w:val="666666"/>
                <w:sz w:val="18"/>
              </w:rPr>
              <w:t>any</w:t>
            </w:r>
            <w:r>
              <w:rPr>
                <w:color w:val="666666"/>
                <w:spacing w:val="-4"/>
                <w:sz w:val="18"/>
              </w:rPr>
              <w:t xml:space="preserve"> </w:t>
            </w:r>
            <w:r>
              <w:rPr>
                <w:color w:val="666666"/>
                <w:sz w:val="18"/>
              </w:rPr>
              <w:t>taxation</w:t>
            </w:r>
            <w:r>
              <w:rPr>
                <w:color w:val="666666"/>
                <w:spacing w:val="-1"/>
                <w:sz w:val="18"/>
              </w:rPr>
              <w:t xml:space="preserve"> </w:t>
            </w:r>
            <w:r>
              <w:rPr>
                <w:color w:val="666666"/>
                <w:sz w:val="18"/>
              </w:rPr>
              <w:t>and</w:t>
            </w:r>
            <w:r>
              <w:rPr>
                <w:color w:val="666666"/>
                <w:spacing w:val="-4"/>
                <w:sz w:val="18"/>
              </w:rPr>
              <w:t xml:space="preserve"> </w:t>
            </w:r>
            <w:r>
              <w:rPr>
                <w:color w:val="666666"/>
                <w:sz w:val="18"/>
              </w:rPr>
              <w:t>accounting</w:t>
            </w:r>
            <w:r>
              <w:rPr>
                <w:color w:val="666666"/>
                <w:spacing w:val="-5"/>
                <w:sz w:val="18"/>
              </w:rPr>
              <w:t xml:space="preserve"> </w:t>
            </w:r>
            <w:r>
              <w:rPr>
                <w:color w:val="666666"/>
                <w:sz w:val="18"/>
              </w:rPr>
              <w:t>services</w:t>
            </w:r>
            <w:r>
              <w:rPr>
                <w:color w:val="666666"/>
                <w:spacing w:val="-2"/>
                <w:sz w:val="18"/>
              </w:rPr>
              <w:t xml:space="preserve"> </w:t>
            </w:r>
            <w:r>
              <w:rPr>
                <w:color w:val="666666"/>
                <w:sz w:val="18"/>
              </w:rPr>
              <w:t>are</w:t>
            </w:r>
            <w:r>
              <w:rPr>
                <w:color w:val="666666"/>
                <w:spacing w:val="-2"/>
                <w:sz w:val="18"/>
              </w:rPr>
              <w:t xml:space="preserve"> </w:t>
            </w:r>
            <w:r w:rsidR="00B9706B">
              <w:rPr>
                <w:color w:val="666666"/>
                <w:spacing w:val="-2"/>
                <w:sz w:val="18"/>
              </w:rPr>
              <w:t>provided by &lt;entity name&gt;</w:t>
            </w:r>
            <w:r w:rsidR="00415059">
              <w:rPr>
                <w:color w:val="666666"/>
                <w:spacing w:val="-2"/>
                <w:sz w:val="18"/>
              </w:rPr>
              <w:t xml:space="preserve"> and are not within the authority of </w:t>
            </w:r>
            <w:r w:rsidR="00B9706B">
              <w:rPr>
                <w:color w:val="666666"/>
                <w:spacing w:val="-2"/>
                <w:sz w:val="18"/>
              </w:rPr>
              <w:t>Count Financial Limited</w:t>
            </w:r>
            <w:r w:rsidR="00415059">
              <w:rPr>
                <w:color w:val="666666"/>
                <w:spacing w:val="-2"/>
                <w:sz w:val="18"/>
              </w:rPr>
              <w:t>’s</w:t>
            </w:r>
            <w:r w:rsidR="00B9706B">
              <w:rPr>
                <w:color w:val="666666"/>
                <w:spacing w:val="-2"/>
                <w:sz w:val="18"/>
              </w:rPr>
              <w:t xml:space="preserve"> </w:t>
            </w:r>
            <w:r w:rsidR="00EF57A2">
              <w:rPr>
                <w:color w:val="666666"/>
                <w:spacing w:val="-2"/>
                <w:sz w:val="18"/>
              </w:rPr>
              <w:t xml:space="preserve">(“Count”) </w:t>
            </w:r>
            <w:r w:rsidR="00415059">
              <w:rPr>
                <w:color w:val="666666"/>
                <w:sz w:val="18"/>
              </w:rPr>
              <w:t>Australian financial</w:t>
            </w:r>
            <w:r w:rsidR="00415059">
              <w:rPr>
                <w:color w:val="666666"/>
                <w:spacing w:val="-4"/>
                <w:sz w:val="18"/>
              </w:rPr>
              <w:t xml:space="preserve"> s</w:t>
            </w:r>
            <w:r w:rsidR="00415059">
              <w:rPr>
                <w:color w:val="666666"/>
                <w:sz w:val="18"/>
              </w:rPr>
              <w:t>ervices</w:t>
            </w:r>
            <w:r w:rsidR="00415059">
              <w:rPr>
                <w:color w:val="666666"/>
                <w:spacing w:val="-2"/>
                <w:sz w:val="18"/>
              </w:rPr>
              <w:t xml:space="preserve"> l</w:t>
            </w:r>
            <w:r w:rsidR="00415059">
              <w:rPr>
                <w:color w:val="666666"/>
                <w:sz w:val="18"/>
              </w:rPr>
              <w:t>icence</w:t>
            </w:r>
            <w:r w:rsidR="00415059">
              <w:rPr>
                <w:color w:val="666666"/>
                <w:spacing w:val="-2"/>
                <w:sz w:val="18"/>
              </w:rPr>
              <w:t xml:space="preserve"> </w:t>
            </w:r>
            <w:r w:rsidR="00415059">
              <w:rPr>
                <w:color w:val="666666"/>
                <w:sz w:val="18"/>
              </w:rPr>
              <w:t>number</w:t>
            </w:r>
            <w:r w:rsidR="00415059" w:rsidRPr="006D610E">
              <w:rPr>
                <w:color w:val="666666"/>
                <w:sz w:val="18"/>
              </w:rPr>
              <w:t xml:space="preserve"> </w:t>
            </w:r>
            <w:r w:rsidR="00415059">
              <w:rPr>
                <w:color w:val="666666"/>
                <w:sz w:val="18"/>
              </w:rPr>
              <w:t>227232.</w:t>
            </w:r>
            <w:r w:rsidR="00EF57A2">
              <w:rPr>
                <w:color w:val="666666"/>
                <w:sz w:val="18"/>
              </w:rPr>
              <w:t xml:space="preserve"> </w:t>
            </w:r>
          </w:p>
        </w:tc>
        <w:tc>
          <w:tcPr>
            <w:tcW w:w="3927" w:type="dxa"/>
          </w:tcPr>
          <w:p w14:paraId="15222252" w14:textId="77777777" w:rsidR="002912E0" w:rsidRDefault="002912E0" w:rsidP="006775F5">
            <w:pPr>
              <w:pStyle w:val="TableParagraph"/>
              <w:spacing w:before="4" w:line="276" w:lineRule="auto"/>
              <w:ind w:left="127" w:right="186"/>
              <w:rPr>
                <w:sz w:val="18"/>
              </w:rPr>
            </w:pPr>
            <w:r>
              <w:rPr>
                <w:color w:val="666666"/>
                <w:sz w:val="18"/>
              </w:rPr>
              <w:t>On</w:t>
            </w:r>
            <w:r>
              <w:rPr>
                <w:color w:val="666666"/>
                <w:spacing w:val="-5"/>
                <w:sz w:val="18"/>
              </w:rPr>
              <w:t xml:space="preserve"> </w:t>
            </w:r>
            <w:r>
              <w:rPr>
                <w:color w:val="666666"/>
                <w:sz w:val="18"/>
              </w:rPr>
              <w:t>all</w:t>
            </w:r>
            <w:r>
              <w:rPr>
                <w:color w:val="666666"/>
                <w:spacing w:val="-6"/>
                <w:sz w:val="18"/>
              </w:rPr>
              <w:t xml:space="preserve"> </w:t>
            </w:r>
            <w:r>
              <w:rPr>
                <w:color w:val="666666"/>
                <w:sz w:val="18"/>
              </w:rPr>
              <w:t>material,</w:t>
            </w:r>
            <w:r>
              <w:rPr>
                <w:color w:val="666666"/>
                <w:spacing w:val="-5"/>
                <w:sz w:val="18"/>
              </w:rPr>
              <w:t xml:space="preserve"> </w:t>
            </w:r>
            <w:r>
              <w:rPr>
                <w:color w:val="666666"/>
                <w:sz w:val="18"/>
              </w:rPr>
              <w:t>it</w:t>
            </w:r>
            <w:r>
              <w:rPr>
                <w:color w:val="666666"/>
                <w:spacing w:val="-3"/>
                <w:sz w:val="18"/>
              </w:rPr>
              <w:t xml:space="preserve"> </w:t>
            </w:r>
            <w:r>
              <w:rPr>
                <w:color w:val="666666"/>
                <w:sz w:val="18"/>
              </w:rPr>
              <w:t>should</w:t>
            </w:r>
            <w:r>
              <w:rPr>
                <w:color w:val="666666"/>
                <w:spacing w:val="-7"/>
                <w:sz w:val="18"/>
              </w:rPr>
              <w:t xml:space="preserve"> </w:t>
            </w:r>
            <w:r>
              <w:rPr>
                <w:color w:val="666666"/>
                <w:sz w:val="18"/>
              </w:rPr>
              <w:t>be</w:t>
            </w:r>
            <w:r>
              <w:rPr>
                <w:color w:val="666666"/>
                <w:spacing w:val="-4"/>
                <w:sz w:val="18"/>
              </w:rPr>
              <w:t xml:space="preserve"> </w:t>
            </w:r>
            <w:r>
              <w:rPr>
                <w:color w:val="666666"/>
                <w:sz w:val="18"/>
              </w:rPr>
              <w:t>very</w:t>
            </w:r>
            <w:r>
              <w:rPr>
                <w:color w:val="666666"/>
                <w:spacing w:val="-6"/>
                <w:sz w:val="18"/>
              </w:rPr>
              <w:t xml:space="preserve"> </w:t>
            </w:r>
            <w:r>
              <w:rPr>
                <w:color w:val="666666"/>
                <w:sz w:val="18"/>
              </w:rPr>
              <w:t>clear</w:t>
            </w:r>
            <w:r>
              <w:rPr>
                <w:color w:val="666666"/>
                <w:spacing w:val="-6"/>
                <w:sz w:val="18"/>
              </w:rPr>
              <w:t xml:space="preserve"> </w:t>
            </w:r>
            <w:r>
              <w:rPr>
                <w:color w:val="666666"/>
                <w:sz w:val="18"/>
              </w:rPr>
              <w:t>to clients that your financial planning and taxation services are provided under different entities.</w:t>
            </w:r>
          </w:p>
        </w:tc>
      </w:tr>
    </w:tbl>
    <w:p w14:paraId="52A251BC" w14:textId="77777777" w:rsidR="002912E0" w:rsidRDefault="002912E0" w:rsidP="002912E0">
      <w:pPr>
        <w:spacing w:line="276" w:lineRule="auto"/>
        <w:rPr>
          <w:sz w:val="18"/>
        </w:rPr>
        <w:sectPr w:rsidR="002912E0" w:rsidSect="002912E0">
          <w:headerReference w:type="default" r:id="rId11"/>
          <w:footerReference w:type="default" r:id="rId12"/>
          <w:pgSz w:w="16860" w:h="11930" w:orient="landscape"/>
          <w:pgMar w:top="1620" w:right="1040" w:bottom="1180" w:left="1020" w:header="479" w:footer="993" w:gutter="0"/>
          <w:pgNumType w:start="1"/>
          <w:cols w:space="720"/>
        </w:sectPr>
      </w:pPr>
    </w:p>
    <w:p w14:paraId="38267F6D" w14:textId="77777777" w:rsidR="002912E0" w:rsidRDefault="002912E0" w:rsidP="002912E0">
      <w:pPr>
        <w:pStyle w:val="BodyText"/>
        <w:rPr>
          <w:sz w:val="12"/>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70"/>
        <w:gridCol w:w="8072"/>
        <w:gridCol w:w="3716"/>
      </w:tblGrid>
      <w:tr w:rsidR="002912E0" w14:paraId="152FF369" w14:textId="77777777" w:rsidTr="006775F5">
        <w:trPr>
          <w:trHeight w:val="1497"/>
        </w:trPr>
        <w:tc>
          <w:tcPr>
            <w:tcW w:w="2770" w:type="dxa"/>
          </w:tcPr>
          <w:p w14:paraId="37F3422E" w14:textId="77777777" w:rsidR="002912E0" w:rsidRDefault="002912E0" w:rsidP="006775F5">
            <w:pPr>
              <w:pStyle w:val="TableParagraph"/>
              <w:ind w:left="0"/>
              <w:rPr>
                <w:rFonts w:ascii="Times New Roman"/>
                <w:sz w:val="18"/>
              </w:rPr>
            </w:pPr>
          </w:p>
        </w:tc>
        <w:tc>
          <w:tcPr>
            <w:tcW w:w="8072" w:type="dxa"/>
          </w:tcPr>
          <w:p w14:paraId="0A3EA06D" w14:textId="77777777" w:rsidR="002912E0" w:rsidRDefault="002912E0" w:rsidP="006775F5">
            <w:pPr>
              <w:pStyle w:val="TableParagraph"/>
              <w:ind w:left="0"/>
              <w:rPr>
                <w:rFonts w:ascii="Times New Roman"/>
                <w:sz w:val="18"/>
              </w:rPr>
            </w:pPr>
          </w:p>
        </w:tc>
        <w:tc>
          <w:tcPr>
            <w:tcW w:w="3716" w:type="dxa"/>
          </w:tcPr>
          <w:p w14:paraId="1F9D348A" w14:textId="77777777" w:rsidR="002912E0" w:rsidRDefault="002912E0" w:rsidP="006775F5">
            <w:pPr>
              <w:pStyle w:val="TableParagraph"/>
              <w:spacing w:line="207" w:lineRule="exact"/>
              <w:ind w:left="127"/>
              <w:rPr>
                <w:sz w:val="18"/>
              </w:rPr>
            </w:pPr>
            <w:r>
              <w:rPr>
                <w:color w:val="666666"/>
                <w:sz w:val="18"/>
              </w:rPr>
              <w:t>The</w:t>
            </w:r>
            <w:r>
              <w:rPr>
                <w:color w:val="666666"/>
                <w:spacing w:val="-2"/>
                <w:sz w:val="18"/>
              </w:rPr>
              <w:t xml:space="preserve"> </w:t>
            </w:r>
            <w:r>
              <w:rPr>
                <w:color w:val="666666"/>
                <w:sz w:val="18"/>
              </w:rPr>
              <w:t>services</w:t>
            </w:r>
            <w:r>
              <w:rPr>
                <w:color w:val="666666"/>
                <w:spacing w:val="-1"/>
                <w:sz w:val="18"/>
              </w:rPr>
              <w:t xml:space="preserve"> </w:t>
            </w:r>
            <w:r>
              <w:rPr>
                <w:color w:val="666666"/>
                <w:sz w:val="18"/>
              </w:rPr>
              <w:t>cannot</w:t>
            </w:r>
            <w:r>
              <w:rPr>
                <w:color w:val="666666"/>
                <w:spacing w:val="-4"/>
                <w:sz w:val="18"/>
              </w:rPr>
              <w:t xml:space="preserve"> </w:t>
            </w:r>
            <w:r>
              <w:rPr>
                <w:color w:val="666666"/>
                <w:sz w:val="18"/>
              </w:rPr>
              <w:t>be</w:t>
            </w:r>
            <w:r>
              <w:rPr>
                <w:color w:val="666666"/>
                <w:spacing w:val="-1"/>
                <w:sz w:val="18"/>
              </w:rPr>
              <w:t xml:space="preserve"> </w:t>
            </w:r>
            <w:r>
              <w:rPr>
                <w:color w:val="666666"/>
                <w:sz w:val="18"/>
              </w:rPr>
              <w:t>combined</w:t>
            </w:r>
            <w:r>
              <w:rPr>
                <w:color w:val="666666"/>
                <w:spacing w:val="-4"/>
                <w:sz w:val="18"/>
              </w:rPr>
              <w:t xml:space="preserve"> </w:t>
            </w:r>
            <w:r>
              <w:rPr>
                <w:color w:val="666666"/>
                <w:spacing w:val="-2"/>
                <w:sz w:val="18"/>
              </w:rPr>
              <w:t>together,</w:t>
            </w:r>
          </w:p>
          <w:p w14:paraId="6CF55BC9" w14:textId="7A59FDCB" w:rsidR="002912E0" w:rsidRDefault="0004501B" w:rsidP="006775F5">
            <w:pPr>
              <w:pStyle w:val="TableParagraph"/>
              <w:spacing w:before="42" w:line="278" w:lineRule="auto"/>
              <w:ind w:left="127"/>
              <w:rPr>
                <w:sz w:val="18"/>
              </w:rPr>
            </w:pPr>
            <w:r>
              <w:rPr>
                <w:color w:val="666666"/>
                <w:sz w:val="18"/>
              </w:rPr>
              <w:t>i.e.,</w:t>
            </w:r>
            <w:r w:rsidR="002912E0">
              <w:rPr>
                <w:color w:val="666666"/>
                <w:spacing w:val="-6"/>
                <w:sz w:val="18"/>
              </w:rPr>
              <w:t xml:space="preserve"> </w:t>
            </w:r>
            <w:r w:rsidR="002912E0">
              <w:rPr>
                <w:color w:val="666666"/>
                <w:sz w:val="18"/>
              </w:rPr>
              <w:t>they</w:t>
            </w:r>
            <w:r w:rsidR="002912E0">
              <w:rPr>
                <w:color w:val="666666"/>
                <w:spacing w:val="-7"/>
                <w:sz w:val="18"/>
              </w:rPr>
              <w:t xml:space="preserve"> </w:t>
            </w:r>
            <w:r w:rsidR="002912E0">
              <w:rPr>
                <w:color w:val="666666"/>
                <w:sz w:val="18"/>
              </w:rPr>
              <w:t>must</w:t>
            </w:r>
            <w:r w:rsidR="002912E0">
              <w:rPr>
                <w:color w:val="666666"/>
                <w:spacing w:val="-7"/>
                <w:sz w:val="18"/>
              </w:rPr>
              <w:t xml:space="preserve"> </w:t>
            </w:r>
            <w:r w:rsidR="002912E0">
              <w:rPr>
                <w:color w:val="666666"/>
                <w:sz w:val="18"/>
              </w:rPr>
              <w:t>be</w:t>
            </w:r>
            <w:r w:rsidR="002912E0">
              <w:rPr>
                <w:color w:val="666666"/>
                <w:spacing w:val="-5"/>
                <w:sz w:val="18"/>
              </w:rPr>
              <w:t xml:space="preserve"> </w:t>
            </w:r>
            <w:r w:rsidR="002912E0">
              <w:rPr>
                <w:color w:val="666666"/>
                <w:sz w:val="18"/>
              </w:rPr>
              <w:t>separated</w:t>
            </w:r>
            <w:r w:rsidR="002912E0">
              <w:rPr>
                <w:color w:val="666666"/>
                <w:spacing w:val="-8"/>
                <w:sz w:val="18"/>
              </w:rPr>
              <w:t xml:space="preserve"> </w:t>
            </w:r>
            <w:r w:rsidR="002912E0">
              <w:rPr>
                <w:color w:val="666666"/>
                <w:sz w:val="18"/>
              </w:rPr>
              <w:t>into</w:t>
            </w:r>
            <w:r w:rsidR="002912E0">
              <w:rPr>
                <w:color w:val="666666"/>
                <w:spacing w:val="-6"/>
                <w:sz w:val="18"/>
              </w:rPr>
              <w:t xml:space="preserve"> </w:t>
            </w:r>
            <w:r w:rsidR="002912E0">
              <w:rPr>
                <w:color w:val="666666"/>
                <w:sz w:val="18"/>
              </w:rPr>
              <w:t>clearly distinguishable lists or sections.</w:t>
            </w:r>
          </w:p>
          <w:p w14:paraId="1BCF1D11" w14:textId="77777777" w:rsidR="002912E0" w:rsidRDefault="002912E0" w:rsidP="006775F5">
            <w:pPr>
              <w:pStyle w:val="TableParagraph"/>
              <w:spacing w:line="203" w:lineRule="exact"/>
              <w:ind w:left="127"/>
              <w:rPr>
                <w:sz w:val="18"/>
              </w:rPr>
            </w:pPr>
            <w:r>
              <w:rPr>
                <w:color w:val="666666"/>
                <w:sz w:val="18"/>
              </w:rPr>
              <w:t>It</w:t>
            </w:r>
            <w:r>
              <w:rPr>
                <w:color w:val="666666"/>
                <w:spacing w:val="-3"/>
                <w:sz w:val="18"/>
              </w:rPr>
              <w:t xml:space="preserve"> </w:t>
            </w:r>
            <w:r>
              <w:rPr>
                <w:color w:val="666666"/>
                <w:sz w:val="18"/>
              </w:rPr>
              <w:t>must</w:t>
            </w:r>
            <w:r>
              <w:rPr>
                <w:color w:val="666666"/>
                <w:spacing w:val="-3"/>
                <w:sz w:val="18"/>
              </w:rPr>
              <w:t xml:space="preserve"> </w:t>
            </w:r>
            <w:r>
              <w:rPr>
                <w:color w:val="666666"/>
                <w:sz w:val="18"/>
              </w:rPr>
              <w:t>also</w:t>
            </w:r>
            <w:r>
              <w:rPr>
                <w:color w:val="666666"/>
                <w:spacing w:val="-1"/>
                <w:sz w:val="18"/>
              </w:rPr>
              <w:t xml:space="preserve"> </w:t>
            </w:r>
            <w:r>
              <w:rPr>
                <w:color w:val="666666"/>
                <w:sz w:val="18"/>
              </w:rPr>
              <w:t>be</w:t>
            </w:r>
            <w:r>
              <w:rPr>
                <w:color w:val="666666"/>
                <w:spacing w:val="-1"/>
                <w:sz w:val="18"/>
              </w:rPr>
              <w:t xml:space="preserve"> </w:t>
            </w:r>
            <w:r>
              <w:rPr>
                <w:color w:val="666666"/>
                <w:sz w:val="18"/>
              </w:rPr>
              <w:t>obvious</w:t>
            </w:r>
            <w:r>
              <w:rPr>
                <w:color w:val="666666"/>
                <w:spacing w:val="-1"/>
                <w:sz w:val="18"/>
              </w:rPr>
              <w:t xml:space="preserve"> </w:t>
            </w:r>
            <w:r>
              <w:rPr>
                <w:color w:val="666666"/>
                <w:sz w:val="18"/>
              </w:rPr>
              <w:t>which</w:t>
            </w:r>
            <w:r>
              <w:rPr>
                <w:color w:val="666666"/>
                <w:spacing w:val="-1"/>
                <w:sz w:val="18"/>
              </w:rPr>
              <w:t xml:space="preserve"> </w:t>
            </w:r>
            <w:r>
              <w:rPr>
                <w:color w:val="666666"/>
                <w:spacing w:val="-2"/>
                <w:sz w:val="18"/>
              </w:rPr>
              <w:t>services</w:t>
            </w:r>
          </w:p>
          <w:p w14:paraId="739AD024" w14:textId="77777777" w:rsidR="002912E0" w:rsidRDefault="002912E0" w:rsidP="006775F5">
            <w:pPr>
              <w:pStyle w:val="TableParagraph"/>
              <w:spacing w:before="44"/>
              <w:ind w:left="127"/>
              <w:rPr>
                <w:sz w:val="18"/>
              </w:rPr>
            </w:pPr>
            <w:r>
              <w:rPr>
                <w:color w:val="666666"/>
                <w:sz w:val="18"/>
              </w:rPr>
              <w:t>relate</w:t>
            </w:r>
            <w:r>
              <w:rPr>
                <w:color w:val="666666"/>
                <w:spacing w:val="-2"/>
                <w:sz w:val="18"/>
              </w:rPr>
              <w:t xml:space="preserve"> </w:t>
            </w:r>
            <w:r>
              <w:rPr>
                <w:color w:val="666666"/>
                <w:sz w:val="18"/>
              </w:rPr>
              <w:t>to</w:t>
            </w:r>
            <w:r>
              <w:rPr>
                <w:color w:val="666666"/>
                <w:spacing w:val="-3"/>
                <w:sz w:val="18"/>
              </w:rPr>
              <w:t xml:space="preserve"> </w:t>
            </w:r>
            <w:r>
              <w:rPr>
                <w:color w:val="666666"/>
                <w:sz w:val="18"/>
              </w:rPr>
              <w:t>Count’s</w:t>
            </w:r>
            <w:r>
              <w:rPr>
                <w:color w:val="666666"/>
                <w:spacing w:val="-2"/>
                <w:sz w:val="18"/>
              </w:rPr>
              <w:t xml:space="preserve"> </w:t>
            </w:r>
            <w:r>
              <w:rPr>
                <w:color w:val="666666"/>
                <w:sz w:val="18"/>
              </w:rPr>
              <w:t>disclaimer</w:t>
            </w:r>
            <w:r>
              <w:rPr>
                <w:color w:val="666666"/>
                <w:spacing w:val="-4"/>
                <w:sz w:val="18"/>
              </w:rPr>
              <w:t xml:space="preserve"> </w:t>
            </w:r>
            <w:r>
              <w:rPr>
                <w:color w:val="666666"/>
                <w:sz w:val="18"/>
              </w:rPr>
              <w:t>and</w:t>
            </w:r>
            <w:r>
              <w:rPr>
                <w:color w:val="666666"/>
                <w:spacing w:val="-3"/>
                <w:sz w:val="18"/>
              </w:rPr>
              <w:t xml:space="preserve"> </w:t>
            </w:r>
            <w:r>
              <w:rPr>
                <w:color w:val="666666"/>
                <w:spacing w:val="-2"/>
                <w:sz w:val="18"/>
              </w:rPr>
              <w:t>AFSL.</w:t>
            </w:r>
          </w:p>
        </w:tc>
      </w:tr>
      <w:tr w:rsidR="002912E0" w14:paraId="7C0A356A" w14:textId="77777777" w:rsidTr="006775F5">
        <w:trPr>
          <w:trHeight w:val="2500"/>
        </w:trPr>
        <w:tc>
          <w:tcPr>
            <w:tcW w:w="2770" w:type="dxa"/>
          </w:tcPr>
          <w:p w14:paraId="6B99C035" w14:textId="501FBC47" w:rsidR="002912E0" w:rsidRDefault="002912E0" w:rsidP="006775F5">
            <w:pPr>
              <w:pStyle w:val="TableParagraph"/>
              <w:spacing w:before="4" w:line="276" w:lineRule="auto"/>
              <w:rPr>
                <w:b/>
                <w:sz w:val="18"/>
              </w:rPr>
            </w:pPr>
            <w:r>
              <w:rPr>
                <w:b/>
                <w:sz w:val="18"/>
              </w:rPr>
              <w:t>Count Member only</w:t>
            </w:r>
            <w:r w:rsidR="005861A4">
              <w:rPr>
                <w:b/>
                <w:sz w:val="18"/>
              </w:rPr>
              <w:t xml:space="preserve"> disclaimer</w:t>
            </w:r>
            <w:r>
              <w:rPr>
                <w:b/>
                <w:sz w:val="18"/>
              </w:rPr>
              <w:t>: when taxation and accounting services (not relating to Count’s AFSL) appear on the same document</w:t>
            </w:r>
            <w:r>
              <w:rPr>
                <w:b/>
                <w:spacing w:val="-14"/>
                <w:sz w:val="18"/>
              </w:rPr>
              <w:t xml:space="preserve"> </w:t>
            </w:r>
            <w:r>
              <w:rPr>
                <w:b/>
                <w:sz w:val="18"/>
              </w:rPr>
              <w:t>as</w:t>
            </w:r>
            <w:r>
              <w:rPr>
                <w:b/>
                <w:spacing w:val="-12"/>
                <w:sz w:val="18"/>
              </w:rPr>
              <w:t xml:space="preserve"> </w:t>
            </w:r>
            <w:r>
              <w:rPr>
                <w:b/>
                <w:sz w:val="18"/>
              </w:rPr>
              <w:t>AFSL</w:t>
            </w:r>
            <w:r>
              <w:rPr>
                <w:b/>
                <w:spacing w:val="-14"/>
                <w:sz w:val="18"/>
              </w:rPr>
              <w:t xml:space="preserve"> </w:t>
            </w:r>
            <w:r>
              <w:rPr>
                <w:b/>
                <w:sz w:val="18"/>
              </w:rPr>
              <w:t>services</w:t>
            </w:r>
          </w:p>
        </w:tc>
        <w:tc>
          <w:tcPr>
            <w:tcW w:w="8072" w:type="dxa"/>
          </w:tcPr>
          <w:p w14:paraId="046FB2E2" w14:textId="289B006D" w:rsidR="002912E0" w:rsidRDefault="00415059" w:rsidP="006775F5">
            <w:pPr>
              <w:pStyle w:val="TableParagraph"/>
              <w:spacing w:line="210" w:lineRule="exact"/>
              <w:rPr>
                <w:sz w:val="18"/>
              </w:rPr>
            </w:pPr>
            <w:r>
              <w:rPr>
                <w:color w:val="666666"/>
                <w:sz w:val="18"/>
              </w:rPr>
              <w:t>Any</w:t>
            </w:r>
            <w:r>
              <w:rPr>
                <w:color w:val="666666"/>
                <w:spacing w:val="-4"/>
                <w:sz w:val="18"/>
              </w:rPr>
              <w:t xml:space="preserve"> </w:t>
            </w:r>
            <w:r>
              <w:rPr>
                <w:color w:val="666666"/>
                <w:sz w:val="18"/>
              </w:rPr>
              <w:t>taxation</w:t>
            </w:r>
            <w:r>
              <w:rPr>
                <w:color w:val="666666"/>
                <w:spacing w:val="-1"/>
                <w:sz w:val="18"/>
              </w:rPr>
              <w:t xml:space="preserve"> </w:t>
            </w:r>
            <w:r>
              <w:rPr>
                <w:color w:val="666666"/>
                <w:sz w:val="18"/>
              </w:rPr>
              <w:t>and</w:t>
            </w:r>
            <w:r>
              <w:rPr>
                <w:color w:val="666666"/>
                <w:spacing w:val="-4"/>
                <w:sz w:val="18"/>
              </w:rPr>
              <w:t xml:space="preserve"> </w:t>
            </w:r>
            <w:r>
              <w:rPr>
                <w:color w:val="666666"/>
                <w:sz w:val="18"/>
              </w:rPr>
              <w:t>accounting</w:t>
            </w:r>
            <w:r>
              <w:rPr>
                <w:color w:val="666666"/>
                <w:spacing w:val="-5"/>
                <w:sz w:val="18"/>
              </w:rPr>
              <w:t xml:space="preserve"> </w:t>
            </w:r>
            <w:r>
              <w:rPr>
                <w:color w:val="666666"/>
                <w:sz w:val="18"/>
              </w:rPr>
              <w:t>services</w:t>
            </w:r>
            <w:r>
              <w:rPr>
                <w:color w:val="666666"/>
                <w:spacing w:val="-2"/>
                <w:sz w:val="18"/>
              </w:rPr>
              <w:t xml:space="preserve"> </w:t>
            </w:r>
            <w:r>
              <w:rPr>
                <w:color w:val="666666"/>
                <w:sz w:val="18"/>
              </w:rPr>
              <w:t>are</w:t>
            </w:r>
            <w:r>
              <w:rPr>
                <w:color w:val="666666"/>
                <w:spacing w:val="-2"/>
                <w:sz w:val="18"/>
              </w:rPr>
              <w:t xml:space="preserve"> provided by &lt;entity name&gt; and are not within the authority of Count Financial Limited’s (“Count”) </w:t>
            </w:r>
            <w:r>
              <w:rPr>
                <w:color w:val="666666"/>
                <w:sz w:val="18"/>
              </w:rPr>
              <w:t>Australian financial</w:t>
            </w:r>
            <w:r>
              <w:rPr>
                <w:color w:val="666666"/>
                <w:spacing w:val="-4"/>
                <w:sz w:val="18"/>
              </w:rPr>
              <w:t xml:space="preserve"> s</w:t>
            </w:r>
            <w:r>
              <w:rPr>
                <w:color w:val="666666"/>
                <w:sz w:val="18"/>
              </w:rPr>
              <w:t>ervices</w:t>
            </w:r>
            <w:r>
              <w:rPr>
                <w:color w:val="666666"/>
                <w:spacing w:val="-2"/>
                <w:sz w:val="18"/>
              </w:rPr>
              <w:t xml:space="preserve"> l</w:t>
            </w:r>
            <w:r>
              <w:rPr>
                <w:color w:val="666666"/>
                <w:sz w:val="18"/>
              </w:rPr>
              <w:t>icence</w:t>
            </w:r>
            <w:r>
              <w:rPr>
                <w:color w:val="666666"/>
                <w:spacing w:val="-2"/>
                <w:sz w:val="18"/>
              </w:rPr>
              <w:t xml:space="preserve"> </w:t>
            </w:r>
            <w:r>
              <w:rPr>
                <w:color w:val="666666"/>
                <w:sz w:val="18"/>
              </w:rPr>
              <w:t>number</w:t>
            </w:r>
            <w:r w:rsidRPr="006D610E">
              <w:rPr>
                <w:color w:val="666666"/>
                <w:sz w:val="18"/>
              </w:rPr>
              <w:t xml:space="preserve"> </w:t>
            </w:r>
            <w:r>
              <w:rPr>
                <w:color w:val="666666"/>
                <w:sz w:val="18"/>
              </w:rPr>
              <w:t>227232.</w:t>
            </w:r>
          </w:p>
        </w:tc>
        <w:tc>
          <w:tcPr>
            <w:tcW w:w="3716" w:type="dxa"/>
          </w:tcPr>
          <w:p w14:paraId="4C2E44DE" w14:textId="398D0466" w:rsidR="002912E0" w:rsidRDefault="002912E0" w:rsidP="006775F5">
            <w:pPr>
              <w:pStyle w:val="TableParagraph"/>
              <w:spacing w:before="4" w:line="276" w:lineRule="auto"/>
              <w:ind w:left="127"/>
              <w:rPr>
                <w:sz w:val="18"/>
              </w:rPr>
            </w:pPr>
            <w:r>
              <w:rPr>
                <w:color w:val="666666"/>
                <w:sz w:val="18"/>
              </w:rPr>
              <w:t>On</w:t>
            </w:r>
            <w:r>
              <w:rPr>
                <w:color w:val="666666"/>
                <w:spacing w:val="-5"/>
                <w:sz w:val="18"/>
              </w:rPr>
              <w:t xml:space="preserve"> </w:t>
            </w:r>
            <w:r>
              <w:rPr>
                <w:color w:val="666666"/>
                <w:sz w:val="18"/>
              </w:rPr>
              <w:t>all</w:t>
            </w:r>
            <w:r>
              <w:rPr>
                <w:color w:val="666666"/>
                <w:spacing w:val="-6"/>
                <w:sz w:val="18"/>
              </w:rPr>
              <w:t xml:space="preserve"> </w:t>
            </w:r>
            <w:r>
              <w:rPr>
                <w:color w:val="666666"/>
                <w:sz w:val="18"/>
              </w:rPr>
              <w:t>material,</w:t>
            </w:r>
            <w:r>
              <w:rPr>
                <w:color w:val="666666"/>
                <w:spacing w:val="-5"/>
                <w:sz w:val="18"/>
              </w:rPr>
              <w:t xml:space="preserve"> </w:t>
            </w:r>
            <w:r>
              <w:rPr>
                <w:color w:val="666666"/>
                <w:sz w:val="18"/>
              </w:rPr>
              <w:t>it</w:t>
            </w:r>
            <w:r>
              <w:rPr>
                <w:color w:val="666666"/>
                <w:spacing w:val="-4"/>
                <w:sz w:val="18"/>
              </w:rPr>
              <w:t xml:space="preserve"> </w:t>
            </w:r>
            <w:r>
              <w:rPr>
                <w:color w:val="666666"/>
                <w:sz w:val="18"/>
              </w:rPr>
              <w:t>should</w:t>
            </w:r>
            <w:r>
              <w:rPr>
                <w:color w:val="666666"/>
                <w:spacing w:val="-7"/>
                <w:sz w:val="18"/>
              </w:rPr>
              <w:t xml:space="preserve"> </w:t>
            </w:r>
            <w:r>
              <w:rPr>
                <w:color w:val="666666"/>
                <w:sz w:val="18"/>
              </w:rPr>
              <w:t>be</w:t>
            </w:r>
            <w:r>
              <w:rPr>
                <w:color w:val="666666"/>
                <w:spacing w:val="-4"/>
                <w:sz w:val="18"/>
              </w:rPr>
              <w:t xml:space="preserve"> </w:t>
            </w:r>
            <w:r>
              <w:rPr>
                <w:color w:val="666666"/>
                <w:sz w:val="18"/>
              </w:rPr>
              <w:t>very</w:t>
            </w:r>
            <w:r>
              <w:rPr>
                <w:color w:val="666666"/>
                <w:spacing w:val="-6"/>
                <w:sz w:val="18"/>
              </w:rPr>
              <w:t xml:space="preserve"> </w:t>
            </w:r>
            <w:r>
              <w:rPr>
                <w:color w:val="666666"/>
                <w:sz w:val="18"/>
              </w:rPr>
              <w:t>clear</w:t>
            </w:r>
            <w:r>
              <w:rPr>
                <w:color w:val="666666"/>
                <w:spacing w:val="-6"/>
                <w:sz w:val="18"/>
              </w:rPr>
              <w:t xml:space="preserve"> </w:t>
            </w:r>
            <w:r>
              <w:rPr>
                <w:color w:val="666666"/>
                <w:sz w:val="18"/>
              </w:rPr>
              <w:t xml:space="preserve">to </w:t>
            </w:r>
            <w:r w:rsidR="005861A4">
              <w:rPr>
                <w:color w:val="666666"/>
                <w:sz w:val="18"/>
              </w:rPr>
              <w:t xml:space="preserve">the </w:t>
            </w:r>
            <w:r>
              <w:rPr>
                <w:color w:val="666666"/>
                <w:sz w:val="18"/>
              </w:rPr>
              <w:t>client that your Financial Planning and Taxation services are provided under different entities.</w:t>
            </w:r>
          </w:p>
          <w:p w14:paraId="2614DE67" w14:textId="77777777" w:rsidR="002912E0" w:rsidRDefault="002912E0" w:rsidP="006775F5">
            <w:pPr>
              <w:pStyle w:val="TableParagraph"/>
              <w:spacing w:line="204" w:lineRule="exact"/>
              <w:ind w:left="127"/>
              <w:rPr>
                <w:sz w:val="18"/>
              </w:rPr>
            </w:pPr>
            <w:r>
              <w:rPr>
                <w:color w:val="666666"/>
                <w:sz w:val="18"/>
              </w:rPr>
              <w:t>The</w:t>
            </w:r>
            <w:r>
              <w:rPr>
                <w:color w:val="666666"/>
                <w:spacing w:val="-2"/>
                <w:sz w:val="18"/>
              </w:rPr>
              <w:t xml:space="preserve"> </w:t>
            </w:r>
            <w:r>
              <w:rPr>
                <w:color w:val="666666"/>
                <w:sz w:val="18"/>
              </w:rPr>
              <w:t>services</w:t>
            </w:r>
            <w:r>
              <w:rPr>
                <w:color w:val="666666"/>
                <w:spacing w:val="-1"/>
                <w:sz w:val="18"/>
              </w:rPr>
              <w:t xml:space="preserve"> </w:t>
            </w:r>
            <w:r>
              <w:rPr>
                <w:color w:val="666666"/>
                <w:sz w:val="18"/>
              </w:rPr>
              <w:t>cannot</w:t>
            </w:r>
            <w:r>
              <w:rPr>
                <w:color w:val="666666"/>
                <w:spacing w:val="-4"/>
                <w:sz w:val="18"/>
              </w:rPr>
              <w:t xml:space="preserve"> </w:t>
            </w:r>
            <w:r>
              <w:rPr>
                <w:color w:val="666666"/>
                <w:sz w:val="18"/>
              </w:rPr>
              <w:t>be</w:t>
            </w:r>
            <w:r>
              <w:rPr>
                <w:color w:val="666666"/>
                <w:spacing w:val="-1"/>
                <w:sz w:val="18"/>
              </w:rPr>
              <w:t xml:space="preserve"> </w:t>
            </w:r>
            <w:r>
              <w:rPr>
                <w:color w:val="666666"/>
                <w:sz w:val="18"/>
              </w:rPr>
              <w:t>combined</w:t>
            </w:r>
            <w:r>
              <w:rPr>
                <w:color w:val="666666"/>
                <w:spacing w:val="-4"/>
                <w:sz w:val="18"/>
              </w:rPr>
              <w:t xml:space="preserve"> </w:t>
            </w:r>
            <w:r>
              <w:rPr>
                <w:color w:val="666666"/>
                <w:spacing w:val="-2"/>
                <w:sz w:val="18"/>
              </w:rPr>
              <w:t>together,</w:t>
            </w:r>
          </w:p>
          <w:p w14:paraId="09A4E286" w14:textId="696A4CC7" w:rsidR="002912E0" w:rsidRDefault="00124E9E" w:rsidP="006775F5">
            <w:pPr>
              <w:pStyle w:val="TableParagraph"/>
              <w:spacing w:before="47" w:line="273" w:lineRule="auto"/>
              <w:ind w:left="127"/>
              <w:rPr>
                <w:sz w:val="18"/>
              </w:rPr>
            </w:pPr>
            <w:r>
              <w:rPr>
                <w:color w:val="666666"/>
                <w:sz w:val="18"/>
              </w:rPr>
              <w:t>i.e.,</w:t>
            </w:r>
            <w:r w:rsidR="002912E0">
              <w:rPr>
                <w:color w:val="666666"/>
                <w:spacing w:val="-6"/>
                <w:sz w:val="18"/>
              </w:rPr>
              <w:t xml:space="preserve"> </w:t>
            </w:r>
            <w:r w:rsidR="002912E0">
              <w:rPr>
                <w:color w:val="666666"/>
                <w:sz w:val="18"/>
              </w:rPr>
              <w:t>they</w:t>
            </w:r>
            <w:r w:rsidR="002912E0">
              <w:rPr>
                <w:color w:val="666666"/>
                <w:spacing w:val="-7"/>
                <w:sz w:val="18"/>
              </w:rPr>
              <w:t xml:space="preserve"> </w:t>
            </w:r>
            <w:r w:rsidR="002912E0">
              <w:rPr>
                <w:color w:val="666666"/>
                <w:sz w:val="18"/>
              </w:rPr>
              <w:t>must</w:t>
            </w:r>
            <w:r w:rsidR="002912E0">
              <w:rPr>
                <w:color w:val="666666"/>
                <w:spacing w:val="-7"/>
                <w:sz w:val="18"/>
              </w:rPr>
              <w:t xml:space="preserve"> </w:t>
            </w:r>
            <w:r w:rsidR="002912E0">
              <w:rPr>
                <w:color w:val="666666"/>
                <w:sz w:val="18"/>
              </w:rPr>
              <w:t>be</w:t>
            </w:r>
            <w:r w:rsidR="002912E0">
              <w:rPr>
                <w:color w:val="666666"/>
                <w:spacing w:val="-5"/>
                <w:sz w:val="18"/>
              </w:rPr>
              <w:t xml:space="preserve"> </w:t>
            </w:r>
            <w:r w:rsidR="002912E0">
              <w:rPr>
                <w:color w:val="666666"/>
                <w:sz w:val="18"/>
              </w:rPr>
              <w:t>separated</w:t>
            </w:r>
            <w:r w:rsidR="002912E0">
              <w:rPr>
                <w:color w:val="666666"/>
                <w:spacing w:val="-8"/>
                <w:sz w:val="18"/>
              </w:rPr>
              <w:t xml:space="preserve"> </w:t>
            </w:r>
            <w:r w:rsidR="002912E0">
              <w:rPr>
                <w:color w:val="666666"/>
                <w:sz w:val="18"/>
              </w:rPr>
              <w:t>into</w:t>
            </w:r>
            <w:r w:rsidR="002912E0">
              <w:rPr>
                <w:color w:val="666666"/>
                <w:spacing w:val="-6"/>
                <w:sz w:val="18"/>
              </w:rPr>
              <w:t xml:space="preserve"> </w:t>
            </w:r>
            <w:r w:rsidR="002912E0">
              <w:rPr>
                <w:color w:val="666666"/>
                <w:sz w:val="18"/>
              </w:rPr>
              <w:t>clearly distinguishable lists or sections.</w:t>
            </w:r>
          </w:p>
          <w:p w14:paraId="1592DEA3" w14:textId="77777777" w:rsidR="002912E0" w:rsidRDefault="002912E0" w:rsidP="006775F5">
            <w:pPr>
              <w:pStyle w:val="TableParagraph"/>
              <w:spacing w:line="209" w:lineRule="exact"/>
              <w:ind w:left="127"/>
              <w:rPr>
                <w:sz w:val="18"/>
              </w:rPr>
            </w:pPr>
            <w:r>
              <w:rPr>
                <w:color w:val="666666"/>
                <w:sz w:val="18"/>
              </w:rPr>
              <w:t>It</w:t>
            </w:r>
            <w:r>
              <w:rPr>
                <w:color w:val="666666"/>
                <w:spacing w:val="-3"/>
                <w:sz w:val="18"/>
              </w:rPr>
              <w:t xml:space="preserve"> </w:t>
            </w:r>
            <w:r>
              <w:rPr>
                <w:color w:val="666666"/>
                <w:sz w:val="18"/>
              </w:rPr>
              <w:t>must</w:t>
            </w:r>
            <w:r>
              <w:rPr>
                <w:color w:val="666666"/>
                <w:spacing w:val="-3"/>
                <w:sz w:val="18"/>
              </w:rPr>
              <w:t xml:space="preserve"> </w:t>
            </w:r>
            <w:r>
              <w:rPr>
                <w:color w:val="666666"/>
                <w:sz w:val="18"/>
              </w:rPr>
              <w:t>also</w:t>
            </w:r>
            <w:r>
              <w:rPr>
                <w:color w:val="666666"/>
                <w:spacing w:val="-1"/>
                <w:sz w:val="18"/>
              </w:rPr>
              <w:t xml:space="preserve"> </w:t>
            </w:r>
            <w:r>
              <w:rPr>
                <w:color w:val="666666"/>
                <w:sz w:val="18"/>
              </w:rPr>
              <w:t>be</w:t>
            </w:r>
            <w:r>
              <w:rPr>
                <w:color w:val="666666"/>
                <w:spacing w:val="-1"/>
                <w:sz w:val="18"/>
              </w:rPr>
              <w:t xml:space="preserve"> </w:t>
            </w:r>
            <w:r>
              <w:rPr>
                <w:color w:val="666666"/>
                <w:sz w:val="18"/>
              </w:rPr>
              <w:t>obvious</w:t>
            </w:r>
            <w:r>
              <w:rPr>
                <w:color w:val="666666"/>
                <w:spacing w:val="-1"/>
                <w:sz w:val="18"/>
              </w:rPr>
              <w:t xml:space="preserve"> </w:t>
            </w:r>
            <w:r>
              <w:rPr>
                <w:color w:val="666666"/>
                <w:sz w:val="18"/>
              </w:rPr>
              <w:t>which</w:t>
            </w:r>
            <w:r>
              <w:rPr>
                <w:color w:val="666666"/>
                <w:spacing w:val="-1"/>
                <w:sz w:val="18"/>
              </w:rPr>
              <w:t xml:space="preserve"> </w:t>
            </w:r>
            <w:r>
              <w:rPr>
                <w:color w:val="666666"/>
                <w:spacing w:val="-2"/>
                <w:sz w:val="18"/>
              </w:rPr>
              <w:t>services</w:t>
            </w:r>
          </w:p>
          <w:p w14:paraId="3E73D048" w14:textId="77777777" w:rsidR="002912E0" w:rsidRDefault="002912E0" w:rsidP="006775F5">
            <w:pPr>
              <w:pStyle w:val="TableParagraph"/>
              <w:spacing w:before="44"/>
              <w:ind w:left="127"/>
              <w:rPr>
                <w:sz w:val="18"/>
              </w:rPr>
            </w:pPr>
            <w:r>
              <w:rPr>
                <w:color w:val="666666"/>
                <w:sz w:val="18"/>
              </w:rPr>
              <w:t>relate</w:t>
            </w:r>
            <w:r>
              <w:rPr>
                <w:color w:val="666666"/>
                <w:spacing w:val="-2"/>
                <w:sz w:val="18"/>
              </w:rPr>
              <w:t xml:space="preserve"> </w:t>
            </w:r>
            <w:r>
              <w:rPr>
                <w:color w:val="666666"/>
                <w:sz w:val="18"/>
              </w:rPr>
              <w:t>to</w:t>
            </w:r>
            <w:r>
              <w:rPr>
                <w:color w:val="666666"/>
                <w:spacing w:val="-3"/>
                <w:sz w:val="18"/>
              </w:rPr>
              <w:t xml:space="preserve"> </w:t>
            </w:r>
            <w:r>
              <w:rPr>
                <w:color w:val="666666"/>
                <w:sz w:val="18"/>
              </w:rPr>
              <w:t>Count’s</w:t>
            </w:r>
            <w:r>
              <w:rPr>
                <w:color w:val="666666"/>
                <w:spacing w:val="-2"/>
                <w:sz w:val="18"/>
              </w:rPr>
              <w:t xml:space="preserve"> </w:t>
            </w:r>
            <w:r>
              <w:rPr>
                <w:color w:val="666666"/>
                <w:sz w:val="18"/>
              </w:rPr>
              <w:t>disclaimer</w:t>
            </w:r>
            <w:r>
              <w:rPr>
                <w:color w:val="666666"/>
                <w:spacing w:val="-4"/>
                <w:sz w:val="18"/>
              </w:rPr>
              <w:t xml:space="preserve"> </w:t>
            </w:r>
            <w:r>
              <w:rPr>
                <w:color w:val="666666"/>
                <w:sz w:val="18"/>
              </w:rPr>
              <w:t>and</w:t>
            </w:r>
            <w:r>
              <w:rPr>
                <w:color w:val="666666"/>
                <w:spacing w:val="-3"/>
                <w:sz w:val="18"/>
              </w:rPr>
              <w:t xml:space="preserve"> </w:t>
            </w:r>
            <w:r>
              <w:rPr>
                <w:color w:val="666666"/>
                <w:spacing w:val="-2"/>
                <w:sz w:val="18"/>
              </w:rPr>
              <w:t>AFSL.</w:t>
            </w:r>
          </w:p>
        </w:tc>
      </w:tr>
      <w:tr w:rsidR="002912E0" w14:paraId="532AC0C8" w14:textId="77777777" w:rsidTr="006775F5">
        <w:trPr>
          <w:trHeight w:val="867"/>
        </w:trPr>
        <w:tc>
          <w:tcPr>
            <w:tcW w:w="2770" w:type="dxa"/>
          </w:tcPr>
          <w:p w14:paraId="2EB02CDA" w14:textId="2E106E32" w:rsidR="002912E0" w:rsidRDefault="002912E0" w:rsidP="006775F5">
            <w:pPr>
              <w:pStyle w:val="TableParagraph"/>
              <w:spacing w:before="3"/>
              <w:rPr>
                <w:rFonts w:ascii="Calibri"/>
                <w:b/>
              </w:rPr>
            </w:pPr>
            <w:r>
              <w:rPr>
                <w:rFonts w:ascii="Calibri"/>
                <w:b/>
              </w:rPr>
              <w:t>Short</w:t>
            </w:r>
            <w:r>
              <w:rPr>
                <w:rFonts w:ascii="Calibri"/>
                <w:b/>
                <w:spacing w:val="-3"/>
              </w:rPr>
              <w:t xml:space="preserve"> </w:t>
            </w:r>
            <w:r w:rsidR="005861A4">
              <w:rPr>
                <w:rFonts w:ascii="Calibri"/>
                <w:b/>
                <w:spacing w:val="-2"/>
              </w:rPr>
              <w:t>disclosure</w:t>
            </w:r>
          </w:p>
        </w:tc>
        <w:tc>
          <w:tcPr>
            <w:tcW w:w="8072" w:type="dxa"/>
          </w:tcPr>
          <w:p w14:paraId="37B57F16" w14:textId="77777777" w:rsidR="002912E0" w:rsidRDefault="002912E0" w:rsidP="006775F5">
            <w:pPr>
              <w:pStyle w:val="TableParagraph"/>
              <w:spacing w:line="207" w:lineRule="exact"/>
              <w:rPr>
                <w:sz w:val="18"/>
              </w:rPr>
            </w:pPr>
            <w:r>
              <w:rPr>
                <w:color w:val="666666"/>
                <w:sz w:val="18"/>
              </w:rPr>
              <w:t>Authorised</w:t>
            </w:r>
            <w:r>
              <w:rPr>
                <w:color w:val="666666"/>
                <w:spacing w:val="-6"/>
                <w:sz w:val="18"/>
              </w:rPr>
              <w:t xml:space="preserve"> </w:t>
            </w:r>
            <w:r>
              <w:rPr>
                <w:color w:val="666666"/>
                <w:sz w:val="18"/>
              </w:rPr>
              <w:t>Representative</w:t>
            </w:r>
            <w:r>
              <w:rPr>
                <w:color w:val="666666"/>
                <w:spacing w:val="-2"/>
                <w:sz w:val="18"/>
              </w:rPr>
              <w:t xml:space="preserve"> </w:t>
            </w:r>
            <w:r>
              <w:rPr>
                <w:color w:val="666666"/>
                <w:sz w:val="18"/>
              </w:rPr>
              <w:t>of</w:t>
            </w:r>
            <w:r>
              <w:rPr>
                <w:color w:val="666666"/>
                <w:spacing w:val="-3"/>
                <w:sz w:val="18"/>
              </w:rPr>
              <w:t xml:space="preserve"> </w:t>
            </w:r>
            <w:r>
              <w:rPr>
                <w:color w:val="666666"/>
                <w:sz w:val="18"/>
              </w:rPr>
              <w:t>Count</w:t>
            </w:r>
            <w:r>
              <w:rPr>
                <w:color w:val="666666"/>
                <w:spacing w:val="-4"/>
                <w:sz w:val="18"/>
              </w:rPr>
              <w:t xml:space="preserve"> </w:t>
            </w:r>
            <w:r>
              <w:rPr>
                <w:color w:val="666666"/>
                <w:sz w:val="18"/>
              </w:rPr>
              <w:t>Financial</w:t>
            </w:r>
            <w:r>
              <w:rPr>
                <w:color w:val="666666"/>
                <w:spacing w:val="-4"/>
                <w:sz w:val="18"/>
              </w:rPr>
              <w:t xml:space="preserve"> </w:t>
            </w:r>
            <w:r>
              <w:rPr>
                <w:color w:val="666666"/>
                <w:sz w:val="18"/>
              </w:rPr>
              <w:t>Limited,</w:t>
            </w:r>
            <w:r>
              <w:rPr>
                <w:color w:val="666666"/>
                <w:spacing w:val="-3"/>
                <w:sz w:val="18"/>
              </w:rPr>
              <w:t xml:space="preserve"> </w:t>
            </w:r>
            <w:r>
              <w:rPr>
                <w:color w:val="666666"/>
                <w:sz w:val="18"/>
              </w:rPr>
              <w:t>AFSL</w:t>
            </w:r>
            <w:r>
              <w:rPr>
                <w:color w:val="666666"/>
                <w:spacing w:val="-2"/>
                <w:sz w:val="18"/>
              </w:rPr>
              <w:t xml:space="preserve"> 227232</w:t>
            </w:r>
          </w:p>
        </w:tc>
        <w:tc>
          <w:tcPr>
            <w:tcW w:w="3716" w:type="dxa"/>
          </w:tcPr>
          <w:p w14:paraId="48D94B4E" w14:textId="47605053" w:rsidR="002912E0" w:rsidRDefault="002912E0" w:rsidP="006775F5">
            <w:pPr>
              <w:pStyle w:val="TableParagraph"/>
              <w:spacing w:before="9" w:line="230" w:lineRule="auto"/>
              <w:ind w:left="127" w:right="109"/>
              <w:rPr>
                <w:sz w:val="18"/>
              </w:rPr>
            </w:pPr>
            <w:r>
              <w:rPr>
                <w:color w:val="666666"/>
                <w:sz w:val="18"/>
              </w:rPr>
              <w:t>To</w:t>
            </w:r>
            <w:r>
              <w:rPr>
                <w:color w:val="666666"/>
                <w:spacing w:val="-6"/>
                <w:sz w:val="18"/>
              </w:rPr>
              <w:t xml:space="preserve"> </w:t>
            </w:r>
            <w:r>
              <w:rPr>
                <w:color w:val="666666"/>
                <w:sz w:val="18"/>
              </w:rPr>
              <w:t>be</w:t>
            </w:r>
            <w:r>
              <w:rPr>
                <w:color w:val="666666"/>
                <w:spacing w:val="-5"/>
                <w:sz w:val="18"/>
              </w:rPr>
              <w:t xml:space="preserve"> </w:t>
            </w:r>
            <w:r>
              <w:rPr>
                <w:color w:val="666666"/>
                <w:sz w:val="18"/>
              </w:rPr>
              <w:t>used</w:t>
            </w:r>
            <w:r>
              <w:rPr>
                <w:color w:val="666666"/>
                <w:spacing w:val="-7"/>
                <w:sz w:val="18"/>
              </w:rPr>
              <w:t xml:space="preserve"> </w:t>
            </w:r>
            <w:r>
              <w:rPr>
                <w:color w:val="666666"/>
                <w:sz w:val="18"/>
              </w:rPr>
              <w:t>only</w:t>
            </w:r>
            <w:r>
              <w:rPr>
                <w:color w:val="666666"/>
                <w:spacing w:val="-7"/>
                <w:sz w:val="18"/>
              </w:rPr>
              <w:t xml:space="preserve"> </w:t>
            </w:r>
            <w:r>
              <w:rPr>
                <w:color w:val="666666"/>
                <w:sz w:val="18"/>
              </w:rPr>
              <w:t>with</w:t>
            </w:r>
            <w:r>
              <w:rPr>
                <w:color w:val="666666"/>
                <w:spacing w:val="-6"/>
                <w:sz w:val="18"/>
              </w:rPr>
              <w:t xml:space="preserve"> </w:t>
            </w:r>
            <w:r>
              <w:rPr>
                <w:color w:val="666666"/>
                <w:sz w:val="18"/>
              </w:rPr>
              <w:t>permission</w:t>
            </w:r>
            <w:r>
              <w:rPr>
                <w:color w:val="666666"/>
                <w:spacing w:val="-6"/>
                <w:sz w:val="18"/>
              </w:rPr>
              <w:t xml:space="preserve"> </w:t>
            </w:r>
            <w:r>
              <w:rPr>
                <w:color w:val="666666"/>
                <w:sz w:val="18"/>
              </w:rPr>
              <w:t>from</w:t>
            </w:r>
            <w:r>
              <w:rPr>
                <w:color w:val="666666"/>
                <w:spacing w:val="-6"/>
                <w:sz w:val="18"/>
              </w:rPr>
              <w:t xml:space="preserve"> </w:t>
            </w:r>
            <w:r>
              <w:rPr>
                <w:color w:val="666666"/>
                <w:sz w:val="18"/>
              </w:rPr>
              <w:t>Head Office. For example, it may be acceptable</w:t>
            </w:r>
            <w:r>
              <w:rPr>
                <w:color w:val="666666"/>
                <w:spacing w:val="40"/>
                <w:sz w:val="18"/>
              </w:rPr>
              <w:t xml:space="preserve"> </w:t>
            </w:r>
            <w:r>
              <w:rPr>
                <w:color w:val="666666"/>
                <w:sz w:val="18"/>
              </w:rPr>
              <w:t xml:space="preserve">in very small advertisements (e.g., Yellow Pages) to use this </w:t>
            </w:r>
            <w:r w:rsidR="005861A4">
              <w:rPr>
                <w:color w:val="666666"/>
                <w:sz w:val="18"/>
              </w:rPr>
              <w:t>disclosure</w:t>
            </w:r>
            <w:r>
              <w:rPr>
                <w:color w:val="666666"/>
                <w:sz w:val="18"/>
              </w:rPr>
              <w:t>.</w:t>
            </w:r>
          </w:p>
        </w:tc>
      </w:tr>
      <w:tr w:rsidR="002912E0" w14:paraId="15C22C58" w14:textId="77777777" w:rsidTr="006775F5">
        <w:trPr>
          <w:trHeight w:val="1955"/>
        </w:trPr>
        <w:tc>
          <w:tcPr>
            <w:tcW w:w="2770" w:type="dxa"/>
          </w:tcPr>
          <w:p w14:paraId="2A32A381" w14:textId="77777777" w:rsidR="002912E0" w:rsidRDefault="002912E0" w:rsidP="006775F5">
            <w:pPr>
              <w:pStyle w:val="TableParagraph"/>
              <w:spacing w:before="6"/>
              <w:rPr>
                <w:rFonts w:ascii="Calibri"/>
                <w:b/>
              </w:rPr>
            </w:pPr>
            <w:r>
              <w:rPr>
                <w:rFonts w:ascii="Calibri"/>
                <w:b/>
              </w:rPr>
              <w:t>General</w:t>
            </w:r>
            <w:r>
              <w:rPr>
                <w:rFonts w:ascii="Calibri"/>
                <w:b/>
                <w:spacing w:val="-5"/>
              </w:rPr>
              <w:t xml:space="preserve"> </w:t>
            </w:r>
            <w:r>
              <w:rPr>
                <w:rFonts w:ascii="Calibri"/>
                <w:b/>
              </w:rPr>
              <w:t>advice</w:t>
            </w:r>
            <w:r>
              <w:rPr>
                <w:rFonts w:ascii="Calibri"/>
                <w:b/>
                <w:spacing w:val="-4"/>
              </w:rPr>
              <w:t xml:space="preserve"> </w:t>
            </w:r>
            <w:r>
              <w:rPr>
                <w:rFonts w:ascii="Calibri"/>
                <w:b/>
                <w:spacing w:val="-2"/>
              </w:rPr>
              <w:t>disclaimer:</w:t>
            </w:r>
          </w:p>
        </w:tc>
        <w:tc>
          <w:tcPr>
            <w:tcW w:w="8072" w:type="dxa"/>
          </w:tcPr>
          <w:p w14:paraId="73B76673" w14:textId="023C1992" w:rsidR="002912E0" w:rsidRDefault="002912E0" w:rsidP="006775F5">
            <w:pPr>
              <w:pStyle w:val="TableParagraph"/>
              <w:spacing w:before="4" w:line="276" w:lineRule="auto"/>
              <w:ind w:right="183"/>
              <w:rPr>
                <w:sz w:val="18"/>
              </w:rPr>
            </w:pPr>
            <w:r>
              <w:rPr>
                <w:color w:val="666666"/>
                <w:sz w:val="18"/>
              </w:rPr>
              <w:t>General</w:t>
            </w:r>
            <w:r>
              <w:rPr>
                <w:color w:val="666666"/>
                <w:spacing w:val="-3"/>
                <w:sz w:val="18"/>
              </w:rPr>
              <w:t xml:space="preserve"> </w:t>
            </w:r>
            <w:r>
              <w:rPr>
                <w:color w:val="666666"/>
                <w:sz w:val="18"/>
              </w:rPr>
              <w:t>advice</w:t>
            </w:r>
            <w:r>
              <w:rPr>
                <w:color w:val="666666"/>
                <w:spacing w:val="-1"/>
                <w:sz w:val="18"/>
              </w:rPr>
              <w:t xml:space="preserve"> </w:t>
            </w:r>
            <w:r>
              <w:rPr>
                <w:color w:val="666666"/>
                <w:sz w:val="18"/>
              </w:rPr>
              <w:t>warning:</w:t>
            </w:r>
            <w:r>
              <w:rPr>
                <w:color w:val="666666"/>
                <w:spacing w:val="-1"/>
                <w:sz w:val="18"/>
              </w:rPr>
              <w:t xml:space="preserve"> </w:t>
            </w:r>
            <w:r>
              <w:rPr>
                <w:color w:val="666666"/>
                <w:sz w:val="18"/>
              </w:rPr>
              <w:t>The</w:t>
            </w:r>
            <w:r>
              <w:rPr>
                <w:color w:val="666666"/>
                <w:spacing w:val="-1"/>
                <w:sz w:val="18"/>
              </w:rPr>
              <w:t xml:space="preserve"> </w:t>
            </w:r>
            <w:r>
              <w:rPr>
                <w:color w:val="666666"/>
                <w:sz w:val="18"/>
              </w:rPr>
              <w:t>advice</w:t>
            </w:r>
            <w:r>
              <w:rPr>
                <w:color w:val="666666"/>
                <w:spacing w:val="-1"/>
                <w:sz w:val="18"/>
              </w:rPr>
              <w:t xml:space="preserve"> </w:t>
            </w:r>
            <w:r>
              <w:rPr>
                <w:color w:val="666666"/>
                <w:sz w:val="18"/>
              </w:rPr>
              <w:t>provided</w:t>
            </w:r>
            <w:r>
              <w:rPr>
                <w:color w:val="666666"/>
                <w:spacing w:val="-4"/>
                <w:sz w:val="18"/>
              </w:rPr>
              <w:t xml:space="preserve"> </w:t>
            </w:r>
            <w:r>
              <w:rPr>
                <w:color w:val="666666"/>
                <w:sz w:val="18"/>
              </w:rPr>
              <w:t>is general</w:t>
            </w:r>
            <w:r>
              <w:rPr>
                <w:color w:val="666666"/>
                <w:spacing w:val="-3"/>
                <w:sz w:val="18"/>
              </w:rPr>
              <w:t xml:space="preserve"> </w:t>
            </w:r>
            <w:r>
              <w:rPr>
                <w:color w:val="666666"/>
                <w:sz w:val="18"/>
              </w:rPr>
              <w:t>advice</w:t>
            </w:r>
            <w:r>
              <w:rPr>
                <w:color w:val="666666"/>
                <w:spacing w:val="-1"/>
                <w:sz w:val="18"/>
              </w:rPr>
              <w:t xml:space="preserve"> </w:t>
            </w:r>
            <w:r>
              <w:rPr>
                <w:color w:val="666666"/>
                <w:sz w:val="18"/>
              </w:rPr>
              <w:t>only</w:t>
            </w:r>
            <w:r w:rsidR="00415059">
              <w:rPr>
                <w:color w:val="666666"/>
                <w:sz w:val="18"/>
              </w:rPr>
              <w:t>.</w:t>
            </w:r>
            <w:r>
              <w:rPr>
                <w:color w:val="666666"/>
                <w:spacing w:val="-2"/>
                <w:sz w:val="18"/>
              </w:rPr>
              <w:t xml:space="preserve"> </w:t>
            </w:r>
            <w:r w:rsidR="00415059">
              <w:rPr>
                <w:color w:val="666666"/>
                <w:spacing w:val="-2"/>
                <w:sz w:val="18"/>
              </w:rPr>
              <w:t>I</w:t>
            </w:r>
            <w:r>
              <w:rPr>
                <w:color w:val="666666"/>
                <w:sz w:val="18"/>
              </w:rPr>
              <w:t>n</w:t>
            </w:r>
            <w:r>
              <w:rPr>
                <w:color w:val="666666"/>
                <w:spacing w:val="-2"/>
                <w:sz w:val="18"/>
              </w:rPr>
              <w:t xml:space="preserve"> </w:t>
            </w:r>
            <w:r>
              <w:rPr>
                <w:color w:val="666666"/>
                <w:sz w:val="18"/>
              </w:rPr>
              <w:t>preparing</w:t>
            </w:r>
            <w:r>
              <w:rPr>
                <w:color w:val="666666"/>
                <w:spacing w:val="-2"/>
                <w:sz w:val="18"/>
              </w:rPr>
              <w:t xml:space="preserve"> </w:t>
            </w:r>
            <w:r>
              <w:rPr>
                <w:color w:val="666666"/>
                <w:sz w:val="18"/>
              </w:rPr>
              <w:t>it</w:t>
            </w:r>
            <w:r>
              <w:rPr>
                <w:color w:val="666666"/>
                <w:spacing w:val="-3"/>
                <w:sz w:val="18"/>
              </w:rPr>
              <w:t xml:space="preserve"> </w:t>
            </w:r>
            <w:r>
              <w:rPr>
                <w:color w:val="666666"/>
                <w:sz w:val="18"/>
              </w:rPr>
              <w:t>we</w:t>
            </w:r>
            <w:r>
              <w:rPr>
                <w:color w:val="666666"/>
                <w:spacing w:val="-1"/>
                <w:sz w:val="18"/>
              </w:rPr>
              <w:t xml:space="preserve"> </w:t>
            </w:r>
            <w:r>
              <w:rPr>
                <w:color w:val="666666"/>
                <w:sz w:val="18"/>
              </w:rPr>
              <w:t>did</w:t>
            </w:r>
            <w:r>
              <w:rPr>
                <w:color w:val="666666"/>
                <w:spacing w:val="-4"/>
                <w:sz w:val="18"/>
              </w:rPr>
              <w:t xml:space="preserve"> </w:t>
            </w:r>
            <w:r>
              <w:rPr>
                <w:color w:val="666666"/>
                <w:sz w:val="18"/>
              </w:rPr>
              <w:t>not take into account your investment objectives, financial situation or particular needs. Before making an investment decision on the basis of this advice, you should consider how appropriate the advice is to your particular investment needs, and objectives. You should also consider the relevant</w:t>
            </w:r>
            <w:r>
              <w:rPr>
                <w:color w:val="666666"/>
                <w:spacing w:val="-3"/>
                <w:sz w:val="18"/>
              </w:rPr>
              <w:t xml:space="preserve"> </w:t>
            </w:r>
            <w:r>
              <w:rPr>
                <w:color w:val="666666"/>
                <w:sz w:val="18"/>
              </w:rPr>
              <w:t>Product</w:t>
            </w:r>
            <w:r>
              <w:rPr>
                <w:color w:val="666666"/>
                <w:spacing w:val="-4"/>
                <w:sz w:val="18"/>
              </w:rPr>
              <w:t xml:space="preserve"> </w:t>
            </w:r>
            <w:r>
              <w:rPr>
                <w:color w:val="666666"/>
                <w:sz w:val="18"/>
              </w:rPr>
              <w:t>Disclosure</w:t>
            </w:r>
            <w:r>
              <w:rPr>
                <w:color w:val="666666"/>
                <w:spacing w:val="-2"/>
                <w:sz w:val="18"/>
              </w:rPr>
              <w:t xml:space="preserve"> </w:t>
            </w:r>
            <w:r>
              <w:rPr>
                <w:color w:val="666666"/>
                <w:sz w:val="18"/>
              </w:rPr>
              <w:t>Statement</w:t>
            </w:r>
            <w:r>
              <w:rPr>
                <w:color w:val="666666"/>
                <w:spacing w:val="-3"/>
                <w:sz w:val="18"/>
              </w:rPr>
              <w:t xml:space="preserve"> </w:t>
            </w:r>
            <w:r>
              <w:rPr>
                <w:color w:val="666666"/>
                <w:sz w:val="18"/>
              </w:rPr>
              <w:t>before</w:t>
            </w:r>
            <w:r>
              <w:rPr>
                <w:color w:val="666666"/>
                <w:spacing w:val="-2"/>
                <w:sz w:val="18"/>
              </w:rPr>
              <w:t xml:space="preserve"> </w:t>
            </w:r>
            <w:r>
              <w:rPr>
                <w:color w:val="666666"/>
                <w:sz w:val="18"/>
              </w:rPr>
              <w:t>making</w:t>
            </w:r>
            <w:r>
              <w:rPr>
                <w:color w:val="666666"/>
                <w:spacing w:val="-5"/>
                <w:sz w:val="18"/>
              </w:rPr>
              <w:t xml:space="preserve"> </w:t>
            </w:r>
            <w:r>
              <w:rPr>
                <w:color w:val="666666"/>
                <w:sz w:val="18"/>
              </w:rPr>
              <w:t>any</w:t>
            </w:r>
            <w:r>
              <w:rPr>
                <w:color w:val="666666"/>
                <w:spacing w:val="-2"/>
                <w:sz w:val="18"/>
              </w:rPr>
              <w:t xml:space="preserve"> </w:t>
            </w:r>
            <w:r>
              <w:rPr>
                <w:color w:val="666666"/>
                <w:sz w:val="18"/>
              </w:rPr>
              <w:t>decision</w:t>
            </w:r>
            <w:r>
              <w:rPr>
                <w:color w:val="666666"/>
                <w:spacing w:val="-3"/>
                <w:sz w:val="18"/>
              </w:rPr>
              <w:t xml:space="preserve"> </w:t>
            </w:r>
            <w:r>
              <w:rPr>
                <w:color w:val="666666"/>
                <w:sz w:val="18"/>
              </w:rPr>
              <w:t>relating</w:t>
            </w:r>
            <w:r>
              <w:rPr>
                <w:color w:val="666666"/>
                <w:spacing w:val="-5"/>
                <w:sz w:val="18"/>
              </w:rPr>
              <w:t xml:space="preserve"> </w:t>
            </w:r>
            <w:r>
              <w:rPr>
                <w:color w:val="666666"/>
                <w:sz w:val="18"/>
              </w:rPr>
              <w:t>to</w:t>
            </w:r>
            <w:r>
              <w:rPr>
                <w:color w:val="666666"/>
                <w:spacing w:val="-3"/>
                <w:sz w:val="18"/>
              </w:rPr>
              <w:t xml:space="preserve"> </w:t>
            </w:r>
            <w:r>
              <w:rPr>
                <w:color w:val="666666"/>
                <w:sz w:val="18"/>
              </w:rPr>
              <w:t>a</w:t>
            </w:r>
            <w:r>
              <w:rPr>
                <w:color w:val="666666"/>
                <w:spacing w:val="-4"/>
                <w:sz w:val="18"/>
              </w:rPr>
              <w:t xml:space="preserve"> </w:t>
            </w:r>
            <w:r>
              <w:rPr>
                <w:color w:val="666666"/>
                <w:sz w:val="18"/>
              </w:rPr>
              <w:t>financial</w:t>
            </w:r>
            <w:r>
              <w:rPr>
                <w:color w:val="666666"/>
                <w:spacing w:val="-2"/>
                <w:sz w:val="18"/>
              </w:rPr>
              <w:t xml:space="preserve"> </w:t>
            </w:r>
            <w:r>
              <w:rPr>
                <w:color w:val="666666"/>
                <w:sz w:val="18"/>
              </w:rPr>
              <w:t>product.</w:t>
            </w:r>
          </w:p>
        </w:tc>
        <w:tc>
          <w:tcPr>
            <w:tcW w:w="3716" w:type="dxa"/>
          </w:tcPr>
          <w:p w14:paraId="5DE23AC5" w14:textId="77777777" w:rsidR="002912E0" w:rsidRDefault="002912E0" w:rsidP="006775F5">
            <w:pPr>
              <w:pStyle w:val="TableParagraph"/>
              <w:spacing w:before="4"/>
              <w:ind w:left="127" w:right="186"/>
              <w:rPr>
                <w:sz w:val="18"/>
              </w:rPr>
            </w:pPr>
            <w:r>
              <w:rPr>
                <w:color w:val="666666"/>
                <w:sz w:val="18"/>
              </w:rPr>
              <w:t>Use when information that could be assumed to be general advice is given. This</w:t>
            </w:r>
            <w:r>
              <w:rPr>
                <w:color w:val="666666"/>
                <w:spacing w:val="-6"/>
                <w:sz w:val="18"/>
              </w:rPr>
              <w:t xml:space="preserve"> </w:t>
            </w:r>
            <w:r>
              <w:rPr>
                <w:color w:val="666666"/>
                <w:sz w:val="18"/>
              </w:rPr>
              <w:t>might</w:t>
            </w:r>
            <w:r>
              <w:rPr>
                <w:color w:val="666666"/>
                <w:spacing w:val="-6"/>
                <w:sz w:val="18"/>
              </w:rPr>
              <w:t xml:space="preserve"> </w:t>
            </w:r>
            <w:r>
              <w:rPr>
                <w:color w:val="666666"/>
                <w:sz w:val="18"/>
              </w:rPr>
              <w:t>include,</w:t>
            </w:r>
            <w:r>
              <w:rPr>
                <w:color w:val="666666"/>
                <w:spacing w:val="-6"/>
                <w:sz w:val="18"/>
              </w:rPr>
              <w:t xml:space="preserve"> </w:t>
            </w:r>
            <w:r>
              <w:rPr>
                <w:color w:val="666666"/>
                <w:sz w:val="18"/>
              </w:rPr>
              <w:t>but</w:t>
            </w:r>
            <w:r>
              <w:rPr>
                <w:color w:val="666666"/>
                <w:spacing w:val="-6"/>
                <w:sz w:val="18"/>
              </w:rPr>
              <w:t xml:space="preserve"> </w:t>
            </w:r>
            <w:r>
              <w:rPr>
                <w:color w:val="666666"/>
                <w:sz w:val="18"/>
              </w:rPr>
              <w:t>is</w:t>
            </w:r>
            <w:r>
              <w:rPr>
                <w:color w:val="666666"/>
                <w:spacing w:val="-6"/>
                <w:sz w:val="18"/>
              </w:rPr>
              <w:t xml:space="preserve"> </w:t>
            </w:r>
            <w:r>
              <w:rPr>
                <w:color w:val="666666"/>
                <w:sz w:val="18"/>
              </w:rPr>
              <w:t>not</w:t>
            </w:r>
            <w:r>
              <w:rPr>
                <w:color w:val="666666"/>
                <w:spacing w:val="-7"/>
                <w:sz w:val="18"/>
              </w:rPr>
              <w:t xml:space="preserve"> </w:t>
            </w:r>
            <w:r>
              <w:rPr>
                <w:color w:val="666666"/>
                <w:sz w:val="18"/>
              </w:rPr>
              <w:t>restricted</w:t>
            </w:r>
            <w:r>
              <w:rPr>
                <w:color w:val="666666"/>
                <w:spacing w:val="-8"/>
                <w:sz w:val="18"/>
              </w:rPr>
              <w:t xml:space="preserve"> </w:t>
            </w:r>
            <w:r>
              <w:rPr>
                <w:color w:val="666666"/>
                <w:sz w:val="18"/>
              </w:rPr>
              <w:t>to, presentations, letters, brochures, emails and other communication methods.</w:t>
            </w:r>
          </w:p>
          <w:p w14:paraId="4AF56E1C" w14:textId="77777777" w:rsidR="002912E0" w:rsidRDefault="002912E0" w:rsidP="006775F5">
            <w:pPr>
              <w:pStyle w:val="TableParagraph"/>
              <w:spacing w:before="2"/>
              <w:ind w:left="0"/>
              <w:rPr>
                <w:sz w:val="18"/>
              </w:rPr>
            </w:pPr>
          </w:p>
          <w:p w14:paraId="448DFA25" w14:textId="77777777" w:rsidR="002912E0" w:rsidRDefault="002912E0" w:rsidP="006775F5">
            <w:pPr>
              <w:pStyle w:val="TableParagraph"/>
              <w:spacing w:before="1"/>
              <w:ind w:left="127"/>
              <w:rPr>
                <w:sz w:val="18"/>
              </w:rPr>
            </w:pPr>
            <w:r>
              <w:rPr>
                <w:color w:val="666666"/>
                <w:sz w:val="18"/>
              </w:rPr>
              <w:t>Need</w:t>
            </w:r>
            <w:r>
              <w:rPr>
                <w:color w:val="666666"/>
                <w:spacing w:val="-8"/>
                <w:sz w:val="18"/>
              </w:rPr>
              <w:t xml:space="preserve"> </w:t>
            </w:r>
            <w:r>
              <w:rPr>
                <w:color w:val="666666"/>
                <w:sz w:val="18"/>
              </w:rPr>
              <w:t>to</w:t>
            </w:r>
            <w:r>
              <w:rPr>
                <w:color w:val="666666"/>
                <w:spacing w:val="-6"/>
                <w:sz w:val="18"/>
              </w:rPr>
              <w:t xml:space="preserve"> </w:t>
            </w:r>
            <w:r>
              <w:rPr>
                <w:color w:val="666666"/>
                <w:sz w:val="18"/>
              </w:rPr>
              <w:t>state</w:t>
            </w:r>
            <w:r>
              <w:rPr>
                <w:color w:val="666666"/>
                <w:spacing w:val="-5"/>
                <w:sz w:val="18"/>
              </w:rPr>
              <w:t xml:space="preserve"> </w:t>
            </w:r>
            <w:r>
              <w:rPr>
                <w:color w:val="666666"/>
                <w:sz w:val="18"/>
              </w:rPr>
              <w:t>who</w:t>
            </w:r>
            <w:r>
              <w:rPr>
                <w:color w:val="666666"/>
                <w:spacing w:val="-6"/>
                <w:sz w:val="18"/>
              </w:rPr>
              <w:t xml:space="preserve"> </w:t>
            </w:r>
            <w:r>
              <w:rPr>
                <w:color w:val="666666"/>
                <w:sz w:val="18"/>
              </w:rPr>
              <w:t>is</w:t>
            </w:r>
            <w:r>
              <w:rPr>
                <w:color w:val="666666"/>
                <w:spacing w:val="-6"/>
                <w:sz w:val="18"/>
              </w:rPr>
              <w:t xml:space="preserve"> </w:t>
            </w:r>
            <w:r>
              <w:rPr>
                <w:color w:val="666666"/>
                <w:sz w:val="18"/>
              </w:rPr>
              <w:t>providing</w:t>
            </w:r>
            <w:r>
              <w:rPr>
                <w:color w:val="666666"/>
                <w:spacing w:val="-5"/>
                <w:sz w:val="18"/>
              </w:rPr>
              <w:t xml:space="preserve"> </w:t>
            </w:r>
            <w:r>
              <w:rPr>
                <w:color w:val="666666"/>
                <w:sz w:val="18"/>
              </w:rPr>
              <w:t>the</w:t>
            </w:r>
            <w:r>
              <w:rPr>
                <w:color w:val="666666"/>
                <w:spacing w:val="-5"/>
                <w:sz w:val="18"/>
              </w:rPr>
              <w:t xml:space="preserve"> </w:t>
            </w:r>
            <w:r>
              <w:rPr>
                <w:color w:val="666666"/>
                <w:sz w:val="18"/>
              </w:rPr>
              <w:t xml:space="preserve">general </w:t>
            </w:r>
            <w:r>
              <w:rPr>
                <w:color w:val="666666"/>
                <w:spacing w:val="-2"/>
                <w:sz w:val="18"/>
              </w:rPr>
              <w:t>advice.</w:t>
            </w:r>
          </w:p>
        </w:tc>
      </w:tr>
      <w:tr w:rsidR="002912E0" w14:paraId="7F4757B9" w14:textId="77777777" w:rsidTr="006775F5">
        <w:trPr>
          <w:trHeight w:val="1751"/>
        </w:trPr>
        <w:tc>
          <w:tcPr>
            <w:tcW w:w="2770" w:type="dxa"/>
          </w:tcPr>
          <w:p w14:paraId="552BE9B5" w14:textId="77777777" w:rsidR="002912E0" w:rsidRDefault="002912E0" w:rsidP="006775F5">
            <w:pPr>
              <w:pStyle w:val="TableParagraph"/>
              <w:spacing w:before="3"/>
              <w:rPr>
                <w:rFonts w:ascii="Calibri"/>
                <w:b/>
              </w:rPr>
            </w:pPr>
            <w:r>
              <w:rPr>
                <w:rFonts w:ascii="Calibri"/>
                <w:b/>
              </w:rPr>
              <w:t>Presentation</w:t>
            </w:r>
            <w:r>
              <w:rPr>
                <w:rFonts w:ascii="Calibri"/>
                <w:b/>
                <w:spacing w:val="-8"/>
              </w:rPr>
              <w:t xml:space="preserve"> </w:t>
            </w:r>
            <w:r>
              <w:rPr>
                <w:rFonts w:ascii="Calibri"/>
                <w:b/>
                <w:spacing w:val="-2"/>
              </w:rPr>
              <w:t>disclaimer</w:t>
            </w:r>
          </w:p>
        </w:tc>
        <w:tc>
          <w:tcPr>
            <w:tcW w:w="8072" w:type="dxa"/>
          </w:tcPr>
          <w:p w14:paraId="0CFAD268" w14:textId="7E7E8574" w:rsidR="002912E0" w:rsidRDefault="002912E0" w:rsidP="006775F5">
            <w:pPr>
              <w:pStyle w:val="TableParagraph"/>
              <w:spacing w:before="34"/>
              <w:rPr>
                <w:sz w:val="18"/>
              </w:rPr>
            </w:pPr>
            <w:r>
              <w:rPr>
                <w:color w:val="666666"/>
                <w:sz w:val="18"/>
              </w:rPr>
              <w:t>This</w:t>
            </w:r>
            <w:r>
              <w:rPr>
                <w:color w:val="666666"/>
                <w:spacing w:val="-4"/>
                <w:sz w:val="18"/>
              </w:rPr>
              <w:t xml:space="preserve"> </w:t>
            </w:r>
            <w:r>
              <w:rPr>
                <w:color w:val="666666"/>
                <w:sz w:val="18"/>
              </w:rPr>
              <w:t>presentation</w:t>
            </w:r>
            <w:r>
              <w:rPr>
                <w:color w:val="666666"/>
                <w:spacing w:val="-3"/>
                <w:sz w:val="18"/>
              </w:rPr>
              <w:t xml:space="preserve"> </w:t>
            </w:r>
            <w:r>
              <w:rPr>
                <w:color w:val="666666"/>
                <w:sz w:val="18"/>
              </w:rPr>
              <w:t>has</w:t>
            </w:r>
            <w:r>
              <w:rPr>
                <w:color w:val="666666"/>
                <w:spacing w:val="-2"/>
                <w:sz w:val="18"/>
              </w:rPr>
              <w:t xml:space="preserve"> </w:t>
            </w:r>
            <w:r>
              <w:rPr>
                <w:color w:val="666666"/>
                <w:sz w:val="18"/>
              </w:rPr>
              <w:t>been</w:t>
            </w:r>
            <w:r>
              <w:rPr>
                <w:color w:val="666666"/>
                <w:spacing w:val="-3"/>
                <w:sz w:val="18"/>
              </w:rPr>
              <w:t xml:space="preserve"> </w:t>
            </w:r>
            <w:r>
              <w:rPr>
                <w:color w:val="666666"/>
                <w:sz w:val="18"/>
              </w:rPr>
              <w:t>prepared</w:t>
            </w:r>
            <w:r>
              <w:rPr>
                <w:color w:val="666666"/>
                <w:spacing w:val="-5"/>
                <w:sz w:val="18"/>
              </w:rPr>
              <w:t xml:space="preserve"> </w:t>
            </w:r>
            <w:r>
              <w:rPr>
                <w:color w:val="666666"/>
                <w:sz w:val="18"/>
              </w:rPr>
              <w:t>by</w:t>
            </w:r>
            <w:r>
              <w:rPr>
                <w:color w:val="666666"/>
                <w:spacing w:val="-3"/>
                <w:sz w:val="18"/>
              </w:rPr>
              <w:t xml:space="preserve"> </w:t>
            </w:r>
            <w:r>
              <w:rPr>
                <w:color w:val="666666"/>
                <w:sz w:val="18"/>
              </w:rPr>
              <w:t>&lt;Firm</w:t>
            </w:r>
            <w:r>
              <w:rPr>
                <w:color w:val="666666"/>
                <w:spacing w:val="-4"/>
                <w:sz w:val="18"/>
              </w:rPr>
              <w:t xml:space="preserve"> </w:t>
            </w:r>
            <w:r>
              <w:rPr>
                <w:color w:val="666666"/>
                <w:sz w:val="18"/>
              </w:rPr>
              <w:t>Name&gt;,</w:t>
            </w:r>
            <w:r>
              <w:rPr>
                <w:color w:val="666666"/>
                <w:spacing w:val="-3"/>
                <w:sz w:val="18"/>
              </w:rPr>
              <w:t xml:space="preserve"> </w:t>
            </w:r>
            <w:r w:rsidR="00415059">
              <w:rPr>
                <w:color w:val="666666"/>
                <w:sz w:val="18"/>
              </w:rPr>
              <w:t>an authorised representative of Count Financial Limited ABN 19 001 974 625 holder of Australian financial</w:t>
            </w:r>
            <w:r w:rsidR="00415059">
              <w:rPr>
                <w:color w:val="666666"/>
                <w:spacing w:val="-4"/>
                <w:sz w:val="18"/>
              </w:rPr>
              <w:t xml:space="preserve"> s</w:t>
            </w:r>
            <w:r w:rsidR="00415059">
              <w:rPr>
                <w:color w:val="666666"/>
                <w:sz w:val="18"/>
              </w:rPr>
              <w:t>ervices</w:t>
            </w:r>
            <w:r w:rsidR="00415059">
              <w:rPr>
                <w:color w:val="666666"/>
                <w:spacing w:val="-2"/>
                <w:sz w:val="18"/>
              </w:rPr>
              <w:t xml:space="preserve"> l</w:t>
            </w:r>
            <w:r w:rsidR="00415059">
              <w:rPr>
                <w:color w:val="666666"/>
                <w:sz w:val="18"/>
              </w:rPr>
              <w:t>icence</w:t>
            </w:r>
            <w:r w:rsidR="00415059">
              <w:rPr>
                <w:color w:val="666666"/>
                <w:spacing w:val="-2"/>
                <w:sz w:val="18"/>
              </w:rPr>
              <w:t xml:space="preserve"> </w:t>
            </w:r>
            <w:r w:rsidR="00415059">
              <w:rPr>
                <w:color w:val="666666"/>
                <w:sz w:val="18"/>
              </w:rPr>
              <w:t>number</w:t>
            </w:r>
            <w:r w:rsidR="00415059" w:rsidRPr="006D610E">
              <w:rPr>
                <w:color w:val="666666"/>
                <w:sz w:val="18"/>
              </w:rPr>
              <w:t xml:space="preserve"> </w:t>
            </w:r>
            <w:r w:rsidR="00415059">
              <w:rPr>
                <w:color w:val="666666"/>
                <w:sz w:val="18"/>
              </w:rPr>
              <w:t>227232</w:t>
            </w:r>
            <w:r w:rsidR="00415059" w:rsidRPr="006D610E">
              <w:rPr>
                <w:color w:val="666666"/>
                <w:sz w:val="18"/>
              </w:rPr>
              <w:t xml:space="preserve"> </w:t>
            </w:r>
            <w:r w:rsidR="00415059">
              <w:rPr>
                <w:color w:val="666666"/>
                <w:sz w:val="18"/>
              </w:rPr>
              <w:t>(“Count”). Count</w:t>
            </w:r>
            <w:r w:rsidR="00415059" w:rsidRPr="006D610E">
              <w:rPr>
                <w:color w:val="666666"/>
                <w:sz w:val="18"/>
              </w:rPr>
              <w:t xml:space="preserve"> </w:t>
            </w:r>
            <w:r w:rsidR="00415059">
              <w:rPr>
                <w:color w:val="666666"/>
                <w:sz w:val="18"/>
              </w:rPr>
              <w:t>is</w:t>
            </w:r>
            <w:r w:rsidR="00415059" w:rsidRPr="006D610E">
              <w:rPr>
                <w:color w:val="666666"/>
                <w:sz w:val="18"/>
              </w:rPr>
              <w:t xml:space="preserve"> </w:t>
            </w:r>
            <w:r w:rsidR="00415059">
              <w:rPr>
                <w:color w:val="666666"/>
                <w:sz w:val="18"/>
              </w:rPr>
              <w:t>owned</w:t>
            </w:r>
            <w:r w:rsidR="00415059" w:rsidRPr="006D610E">
              <w:rPr>
                <w:color w:val="666666"/>
                <w:sz w:val="18"/>
              </w:rPr>
              <w:t xml:space="preserve"> </w:t>
            </w:r>
            <w:r w:rsidR="00415059">
              <w:rPr>
                <w:color w:val="666666"/>
                <w:sz w:val="18"/>
              </w:rPr>
              <w:t>by</w:t>
            </w:r>
            <w:r w:rsidR="00415059" w:rsidRPr="006D610E">
              <w:rPr>
                <w:color w:val="666666"/>
                <w:sz w:val="18"/>
              </w:rPr>
              <w:t xml:space="preserve"> </w:t>
            </w:r>
            <w:r w:rsidR="00415059">
              <w:rPr>
                <w:color w:val="666666"/>
                <w:sz w:val="18"/>
              </w:rPr>
              <w:t xml:space="preserve">Count Limited ABN 111 26 990 832 of </w:t>
            </w:r>
            <w:r w:rsidR="00415059" w:rsidRPr="006D610E">
              <w:rPr>
                <w:color w:val="666666"/>
                <w:sz w:val="18"/>
              </w:rPr>
              <w:t>GPO Box 1453, Sydney NSW 2001</w:t>
            </w:r>
            <w:r w:rsidR="001B5621">
              <w:rPr>
                <w:color w:val="666666"/>
                <w:sz w:val="18"/>
              </w:rPr>
              <w:t>.</w:t>
            </w:r>
            <w:r w:rsidR="00415059">
              <w:rPr>
                <w:color w:val="666666"/>
                <w:sz w:val="18"/>
              </w:rPr>
              <w:t xml:space="preserve"> Count Limited is</w:t>
            </w:r>
            <w:r w:rsidR="00415059" w:rsidRPr="006D610E">
              <w:rPr>
                <w:color w:val="666666"/>
                <w:sz w:val="18"/>
              </w:rPr>
              <w:t xml:space="preserve"> </w:t>
            </w:r>
            <w:r w:rsidR="00415059">
              <w:rPr>
                <w:color w:val="666666"/>
                <w:sz w:val="18"/>
              </w:rPr>
              <w:t>listed</w:t>
            </w:r>
            <w:r w:rsidR="00415059" w:rsidRPr="006D610E">
              <w:rPr>
                <w:color w:val="666666"/>
                <w:sz w:val="18"/>
              </w:rPr>
              <w:t xml:space="preserve"> </w:t>
            </w:r>
            <w:r w:rsidR="00415059">
              <w:rPr>
                <w:color w:val="666666"/>
                <w:sz w:val="18"/>
              </w:rPr>
              <w:t>on</w:t>
            </w:r>
            <w:r w:rsidR="00415059" w:rsidRPr="006D610E">
              <w:rPr>
                <w:color w:val="666666"/>
                <w:sz w:val="18"/>
              </w:rPr>
              <w:t xml:space="preserve"> </w:t>
            </w:r>
            <w:r w:rsidR="00415059">
              <w:rPr>
                <w:color w:val="666666"/>
                <w:sz w:val="18"/>
              </w:rPr>
              <w:t>the Australian</w:t>
            </w:r>
            <w:r w:rsidR="00415059" w:rsidRPr="006D610E">
              <w:rPr>
                <w:color w:val="666666"/>
                <w:sz w:val="18"/>
              </w:rPr>
              <w:t xml:space="preserve"> </w:t>
            </w:r>
            <w:r w:rsidR="00415059">
              <w:rPr>
                <w:color w:val="666666"/>
                <w:sz w:val="18"/>
              </w:rPr>
              <w:t>Stock</w:t>
            </w:r>
            <w:r w:rsidR="00415059" w:rsidRPr="006D610E">
              <w:rPr>
                <w:color w:val="666666"/>
                <w:sz w:val="18"/>
              </w:rPr>
              <w:t xml:space="preserve"> </w:t>
            </w:r>
            <w:r w:rsidR="00415059">
              <w:rPr>
                <w:color w:val="666666"/>
                <w:sz w:val="18"/>
              </w:rPr>
              <w:t>Exchange.</w:t>
            </w:r>
          </w:p>
        </w:tc>
        <w:tc>
          <w:tcPr>
            <w:tcW w:w="3716" w:type="dxa"/>
          </w:tcPr>
          <w:p w14:paraId="0D66949C" w14:textId="77777777" w:rsidR="002912E0" w:rsidRDefault="002912E0" w:rsidP="006775F5">
            <w:pPr>
              <w:pStyle w:val="TableParagraph"/>
              <w:spacing w:before="2"/>
              <w:ind w:left="127"/>
              <w:rPr>
                <w:sz w:val="18"/>
              </w:rPr>
            </w:pPr>
            <w:r>
              <w:rPr>
                <w:color w:val="666666"/>
                <w:sz w:val="18"/>
              </w:rPr>
              <w:t>For</w:t>
            </w:r>
            <w:r>
              <w:rPr>
                <w:color w:val="666666"/>
                <w:spacing w:val="-9"/>
                <w:sz w:val="18"/>
              </w:rPr>
              <w:t xml:space="preserve"> </w:t>
            </w:r>
            <w:r>
              <w:rPr>
                <w:color w:val="666666"/>
                <w:sz w:val="18"/>
              </w:rPr>
              <w:t>use</w:t>
            </w:r>
            <w:r>
              <w:rPr>
                <w:color w:val="666666"/>
                <w:spacing w:val="-8"/>
                <w:sz w:val="18"/>
              </w:rPr>
              <w:t xml:space="preserve"> </w:t>
            </w:r>
            <w:r>
              <w:rPr>
                <w:color w:val="666666"/>
                <w:sz w:val="18"/>
              </w:rPr>
              <w:t>in</w:t>
            </w:r>
            <w:r>
              <w:rPr>
                <w:color w:val="666666"/>
                <w:spacing w:val="-9"/>
                <w:sz w:val="18"/>
              </w:rPr>
              <w:t xml:space="preserve"> </w:t>
            </w:r>
            <w:r>
              <w:rPr>
                <w:color w:val="666666"/>
                <w:sz w:val="18"/>
              </w:rPr>
              <w:t>all</w:t>
            </w:r>
            <w:r>
              <w:rPr>
                <w:color w:val="666666"/>
                <w:spacing w:val="-10"/>
                <w:sz w:val="18"/>
              </w:rPr>
              <w:t xml:space="preserve"> </w:t>
            </w:r>
            <w:r>
              <w:rPr>
                <w:color w:val="666666"/>
                <w:sz w:val="18"/>
              </w:rPr>
              <w:t>presentations</w:t>
            </w:r>
            <w:r>
              <w:rPr>
                <w:color w:val="666666"/>
                <w:spacing w:val="-8"/>
                <w:sz w:val="18"/>
              </w:rPr>
              <w:t xml:space="preserve"> </w:t>
            </w:r>
            <w:r>
              <w:rPr>
                <w:color w:val="666666"/>
                <w:sz w:val="18"/>
              </w:rPr>
              <w:t>containing financial planning information.</w:t>
            </w:r>
          </w:p>
          <w:p w14:paraId="335FDA52" w14:textId="77777777" w:rsidR="002912E0" w:rsidRDefault="002912E0" w:rsidP="006775F5">
            <w:pPr>
              <w:pStyle w:val="TableParagraph"/>
              <w:spacing w:before="2"/>
              <w:ind w:left="127"/>
              <w:rPr>
                <w:sz w:val="18"/>
              </w:rPr>
            </w:pPr>
            <w:r>
              <w:rPr>
                <w:color w:val="666666"/>
                <w:sz w:val="18"/>
              </w:rPr>
              <w:t>Generally</w:t>
            </w:r>
            <w:r>
              <w:rPr>
                <w:color w:val="666666"/>
                <w:spacing w:val="-7"/>
                <w:sz w:val="18"/>
              </w:rPr>
              <w:t xml:space="preserve"> </w:t>
            </w:r>
            <w:r>
              <w:rPr>
                <w:color w:val="666666"/>
                <w:sz w:val="18"/>
              </w:rPr>
              <w:t>included</w:t>
            </w:r>
            <w:r>
              <w:rPr>
                <w:color w:val="666666"/>
                <w:spacing w:val="-8"/>
                <w:sz w:val="18"/>
              </w:rPr>
              <w:t xml:space="preserve"> </w:t>
            </w:r>
            <w:r>
              <w:rPr>
                <w:color w:val="666666"/>
                <w:sz w:val="18"/>
              </w:rPr>
              <w:t>as</w:t>
            </w:r>
            <w:r>
              <w:rPr>
                <w:color w:val="666666"/>
                <w:spacing w:val="-6"/>
                <w:sz w:val="18"/>
              </w:rPr>
              <w:t xml:space="preserve"> </w:t>
            </w:r>
            <w:r>
              <w:rPr>
                <w:color w:val="666666"/>
                <w:sz w:val="18"/>
              </w:rPr>
              <w:t>the</w:t>
            </w:r>
            <w:r>
              <w:rPr>
                <w:color w:val="666666"/>
                <w:spacing w:val="-6"/>
                <w:sz w:val="18"/>
              </w:rPr>
              <w:t xml:space="preserve"> </w:t>
            </w:r>
            <w:r>
              <w:rPr>
                <w:color w:val="666666"/>
                <w:sz w:val="18"/>
              </w:rPr>
              <w:t>last</w:t>
            </w:r>
            <w:r>
              <w:rPr>
                <w:color w:val="666666"/>
                <w:spacing w:val="-6"/>
                <w:sz w:val="18"/>
              </w:rPr>
              <w:t xml:space="preserve"> </w:t>
            </w:r>
            <w:r>
              <w:rPr>
                <w:color w:val="666666"/>
                <w:sz w:val="18"/>
              </w:rPr>
              <w:t>slide</w:t>
            </w:r>
            <w:r>
              <w:rPr>
                <w:color w:val="666666"/>
                <w:spacing w:val="-6"/>
                <w:sz w:val="18"/>
              </w:rPr>
              <w:t xml:space="preserve"> </w:t>
            </w:r>
            <w:r>
              <w:rPr>
                <w:color w:val="666666"/>
                <w:sz w:val="18"/>
              </w:rPr>
              <w:t>in</w:t>
            </w:r>
            <w:r>
              <w:rPr>
                <w:color w:val="666666"/>
                <w:spacing w:val="-6"/>
                <w:sz w:val="18"/>
              </w:rPr>
              <w:t xml:space="preserve"> </w:t>
            </w:r>
            <w:r>
              <w:rPr>
                <w:color w:val="666666"/>
                <w:sz w:val="18"/>
              </w:rPr>
              <w:t>a powerpoint presentation.</w:t>
            </w:r>
          </w:p>
        </w:tc>
      </w:tr>
    </w:tbl>
    <w:p w14:paraId="6EFD4F89" w14:textId="77777777" w:rsidR="002912E0" w:rsidRDefault="002912E0" w:rsidP="002912E0">
      <w:pPr>
        <w:rPr>
          <w:sz w:val="18"/>
        </w:rPr>
        <w:sectPr w:rsidR="002912E0">
          <w:pgSz w:w="16860" w:h="11930" w:orient="landscape"/>
          <w:pgMar w:top="1620" w:right="1040" w:bottom="1180" w:left="1020" w:header="479" w:footer="993" w:gutter="0"/>
          <w:cols w:space="720"/>
        </w:sectPr>
      </w:pPr>
    </w:p>
    <w:p w14:paraId="06E13A60" w14:textId="77777777" w:rsidR="002912E0" w:rsidRDefault="002912E0" w:rsidP="002912E0">
      <w:pPr>
        <w:pStyle w:val="BodyText"/>
        <w:rPr>
          <w:sz w:val="12"/>
        </w:rPr>
      </w:pPr>
      <w:r>
        <w:rPr>
          <w:noProof/>
        </w:rPr>
        <w:lastRenderedPageBreak/>
        <mc:AlternateContent>
          <mc:Choice Requires="wps">
            <w:drawing>
              <wp:anchor distT="0" distB="0" distL="114300" distR="114300" simplePos="0" relativeHeight="251659264" behindDoc="1" locked="0" layoutInCell="1" allowOverlap="1" wp14:anchorId="480D802E" wp14:editId="48FB2FA4">
                <wp:simplePos x="0" y="0"/>
                <wp:positionH relativeFrom="page">
                  <wp:posOffset>6835775</wp:posOffset>
                </wp:positionH>
                <wp:positionV relativeFrom="page">
                  <wp:posOffset>1285240</wp:posOffset>
                </wp:positionV>
                <wp:extent cx="26035" cy="762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762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7F432" id="docshape2" o:spid="_x0000_s1026" style="position:absolute;margin-left:538.25pt;margin-top:101.2pt;width:2.0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" fillcolor="#d13438" stroked="f">
                <w10:wrap anchorx="page" anchory="page"/>
              </v:rect>
            </w:pict>
          </mc:Fallback>
        </mc:AlternateContent>
      </w:r>
      <w:r>
        <w:rPr>
          <w:noProof/>
        </w:rPr>
        <mc:AlternateContent>
          <mc:Choice Requires="wps">
            <w:drawing>
              <wp:anchor distT="0" distB="0" distL="114300" distR="114300" simplePos="0" relativeHeight="251660288" behindDoc="1" locked="0" layoutInCell="1" allowOverlap="1" wp14:anchorId="675F72A1" wp14:editId="53BD7257">
                <wp:simplePos x="0" y="0"/>
                <wp:positionH relativeFrom="page">
                  <wp:posOffset>7216775</wp:posOffset>
                </wp:positionH>
                <wp:positionV relativeFrom="page">
                  <wp:posOffset>1237615</wp:posOffset>
                </wp:positionV>
                <wp:extent cx="26035" cy="7620"/>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762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A5DB3" id="docshape3" o:spid="_x0000_s1026" style="position:absolute;margin-left:568.25pt;margin-top:97.45pt;width:2.0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" fillcolor="#d13438" stroked="f">
                <w10:wrap anchorx="page" anchory="page"/>
              </v:rect>
            </w:pict>
          </mc:Fallback>
        </mc:AlternateContent>
      </w: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70"/>
        <w:gridCol w:w="8072"/>
        <w:gridCol w:w="3716"/>
      </w:tblGrid>
      <w:tr w:rsidR="002912E0" w14:paraId="5ED5384F" w14:textId="77777777" w:rsidTr="006775F5">
        <w:trPr>
          <w:trHeight w:val="1761"/>
        </w:trPr>
        <w:tc>
          <w:tcPr>
            <w:tcW w:w="2770" w:type="dxa"/>
          </w:tcPr>
          <w:p w14:paraId="0989353E" w14:textId="77777777" w:rsidR="002912E0" w:rsidRDefault="002912E0" w:rsidP="006775F5">
            <w:pPr>
              <w:pStyle w:val="TableParagraph"/>
              <w:ind w:left="0"/>
              <w:rPr>
                <w:rFonts w:ascii="Times New Roman"/>
                <w:sz w:val="18"/>
              </w:rPr>
            </w:pPr>
          </w:p>
        </w:tc>
        <w:tc>
          <w:tcPr>
            <w:tcW w:w="8072" w:type="dxa"/>
          </w:tcPr>
          <w:p w14:paraId="6FCC401F" w14:textId="7CD7FAAD" w:rsidR="002912E0" w:rsidRDefault="002912E0" w:rsidP="006775F5">
            <w:pPr>
              <w:pStyle w:val="TableParagraph"/>
              <w:spacing w:line="276" w:lineRule="auto"/>
              <w:ind w:right="221"/>
              <w:rPr>
                <w:sz w:val="18"/>
              </w:rPr>
            </w:pPr>
            <w:r>
              <w:rPr>
                <w:color w:val="666666"/>
                <w:sz w:val="18"/>
              </w:rPr>
              <w:t>The information in this presentation is general advice only.</w:t>
            </w:r>
            <w:r>
              <w:rPr>
                <w:color w:val="666666"/>
                <w:spacing w:val="-2"/>
                <w:sz w:val="18"/>
              </w:rPr>
              <w:t xml:space="preserve"> </w:t>
            </w:r>
            <w:r>
              <w:rPr>
                <w:color w:val="666666"/>
                <w:sz w:val="18"/>
              </w:rPr>
              <w:t>The</w:t>
            </w:r>
            <w:r>
              <w:rPr>
                <w:color w:val="666666"/>
                <w:spacing w:val="-1"/>
                <w:sz w:val="18"/>
              </w:rPr>
              <w:t xml:space="preserve"> </w:t>
            </w:r>
            <w:r>
              <w:rPr>
                <w:color w:val="666666"/>
                <w:sz w:val="18"/>
              </w:rPr>
              <w:t>presentation</w:t>
            </w:r>
            <w:r>
              <w:rPr>
                <w:color w:val="666666"/>
                <w:spacing w:val="-2"/>
                <w:sz w:val="18"/>
              </w:rPr>
              <w:t xml:space="preserve"> </w:t>
            </w:r>
            <w:r>
              <w:rPr>
                <w:color w:val="666666"/>
                <w:sz w:val="18"/>
              </w:rPr>
              <w:t>has</w:t>
            </w:r>
            <w:r>
              <w:rPr>
                <w:color w:val="666666"/>
                <w:spacing w:val="-1"/>
                <w:sz w:val="18"/>
              </w:rPr>
              <w:t xml:space="preserve"> </w:t>
            </w:r>
            <w:r>
              <w:rPr>
                <w:color w:val="666666"/>
                <w:sz w:val="18"/>
              </w:rPr>
              <w:t>been</w:t>
            </w:r>
            <w:r>
              <w:rPr>
                <w:color w:val="666666"/>
                <w:spacing w:val="-2"/>
                <w:sz w:val="18"/>
              </w:rPr>
              <w:t xml:space="preserve"> </w:t>
            </w:r>
            <w:r>
              <w:rPr>
                <w:color w:val="666666"/>
                <w:sz w:val="18"/>
              </w:rPr>
              <w:t>prepared</w:t>
            </w:r>
            <w:r>
              <w:rPr>
                <w:color w:val="666666"/>
                <w:spacing w:val="-4"/>
                <w:sz w:val="18"/>
              </w:rPr>
              <w:t xml:space="preserve"> </w:t>
            </w:r>
            <w:r>
              <w:rPr>
                <w:color w:val="666666"/>
                <w:sz w:val="18"/>
              </w:rPr>
              <w:t>without</w:t>
            </w:r>
            <w:r>
              <w:rPr>
                <w:color w:val="666666"/>
                <w:spacing w:val="-3"/>
                <w:sz w:val="18"/>
              </w:rPr>
              <w:t xml:space="preserve"> </w:t>
            </w:r>
            <w:r>
              <w:rPr>
                <w:color w:val="666666"/>
                <w:sz w:val="18"/>
              </w:rPr>
              <w:t>taking</w:t>
            </w:r>
            <w:r>
              <w:rPr>
                <w:color w:val="666666"/>
                <w:spacing w:val="-1"/>
                <w:sz w:val="18"/>
              </w:rPr>
              <w:t xml:space="preserve"> </w:t>
            </w:r>
            <w:r>
              <w:rPr>
                <w:color w:val="666666"/>
                <w:sz w:val="18"/>
              </w:rPr>
              <w:t>into</w:t>
            </w:r>
            <w:r>
              <w:rPr>
                <w:color w:val="666666"/>
                <w:spacing w:val="-2"/>
                <w:sz w:val="18"/>
              </w:rPr>
              <w:t xml:space="preserve"> </w:t>
            </w:r>
            <w:r>
              <w:rPr>
                <w:color w:val="666666"/>
                <w:sz w:val="18"/>
              </w:rPr>
              <w:t>account</w:t>
            </w:r>
            <w:r>
              <w:rPr>
                <w:color w:val="666666"/>
                <w:spacing w:val="-3"/>
                <w:sz w:val="18"/>
              </w:rPr>
              <w:t xml:space="preserve"> </w:t>
            </w:r>
            <w:r>
              <w:rPr>
                <w:color w:val="666666"/>
                <w:sz w:val="18"/>
              </w:rPr>
              <w:t>your</w:t>
            </w:r>
            <w:r>
              <w:rPr>
                <w:color w:val="666666"/>
                <w:spacing w:val="-2"/>
                <w:sz w:val="18"/>
              </w:rPr>
              <w:t xml:space="preserve"> </w:t>
            </w:r>
            <w:r>
              <w:rPr>
                <w:color w:val="666666"/>
                <w:sz w:val="18"/>
              </w:rPr>
              <w:t>personal</w:t>
            </w:r>
            <w:r>
              <w:rPr>
                <w:color w:val="666666"/>
                <w:spacing w:val="-3"/>
                <w:sz w:val="18"/>
              </w:rPr>
              <w:t xml:space="preserve"> </w:t>
            </w:r>
            <w:r>
              <w:rPr>
                <w:color w:val="666666"/>
                <w:sz w:val="18"/>
              </w:rPr>
              <w:t>objectives, financial situation or needs. You should assess whether the information is appropriate for your needs</w:t>
            </w:r>
            <w:r>
              <w:rPr>
                <w:color w:val="666666"/>
                <w:spacing w:val="-3"/>
                <w:sz w:val="18"/>
              </w:rPr>
              <w:t xml:space="preserve"> </w:t>
            </w:r>
            <w:r>
              <w:rPr>
                <w:color w:val="666666"/>
                <w:sz w:val="18"/>
              </w:rPr>
              <w:t>and</w:t>
            </w:r>
            <w:r>
              <w:rPr>
                <w:color w:val="666666"/>
                <w:spacing w:val="-5"/>
                <w:sz w:val="18"/>
              </w:rPr>
              <w:t xml:space="preserve"> </w:t>
            </w:r>
            <w:r>
              <w:rPr>
                <w:color w:val="666666"/>
                <w:sz w:val="18"/>
              </w:rPr>
              <w:t>consider</w:t>
            </w:r>
            <w:r>
              <w:rPr>
                <w:color w:val="666666"/>
                <w:spacing w:val="-5"/>
                <w:sz w:val="18"/>
              </w:rPr>
              <w:t xml:space="preserve"> </w:t>
            </w:r>
            <w:r>
              <w:rPr>
                <w:color w:val="666666"/>
                <w:sz w:val="18"/>
              </w:rPr>
              <w:t>talking</w:t>
            </w:r>
            <w:r>
              <w:rPr>
                <w:color w:val="666666"/>
                <w:spacing w:val="-5"/>
                <w:sz w:val="18"/>
              </w:rPr>
              <w:t xml:space="preserve"> </w:t>
            </w:r>
            <w:r>
              <w:rPr>
                <w:color w:val="666666"/>
                <w:sz w:val="18"/>
              </w:rPr>
              <w:t>to a</w:t>
            </w:r>
            <w:r>
              <w:rPr>
                <w:color w:val="666666"/>
                <w:spacing w:val="-5"/>
                <w:sz w:val="18"/>
              </w:rPr>
              <w:t xml:space="preserve"> </w:t>
            </w:r>
            <w:r>
              <w:rPr>
                <w:color w:val="666666"/>
                <w:sz w:val="18"/>
              </w:rPr>
              <w:t xml:space="preserve">Count </w:t>
            </w:r>
            <w:r w:rsidR="00415059">
              <w:rPr>
                <w:color w:val="666666"/>
                <w:sz w:val="18"/>
              </w:rPr>
              <w:t>a</w:t>
            </w:r>
            <w:r>
              <w:rPr>
                <w:color w:val="666666"/>
                <w:sz w:val="18"/>
              </w:rPr>
              <w:t>uthorised</w:t>
            </w:r>
            <w:r>
              <w:rPr>
                <w:color w:val="666666"/>
                <w:spacing w:val="-5"/>
                <w:sz w:val="18"/>
              </w:rPr>
              <w:t xml:space="preserve"> </w:t>
            </w:r>
            <w:r w:rsidR="00415059">
              <w:rPr>
                <w:color w:val="666666"/>
                <w:spacing w:val="-5"/>
                <w:sz w:val="18"/>
              </w:rPr>
              <w:t>r</w:t>
            </w:r>
            <w:r>
              <w:rPr>
                <w:color w:val="666666"/>
                <w:sz w:val="18"/>
              </w:rPr>
              <w:t>epresentative</w:t>
            </w:r>
            <w:r>
              <w:rPr>
                <w:color w:val="666666"/>
                <w:spacing w:val="-3"/>
                <w:sz w:val="18"/>
              </w:rPr>
              <w:t xml:space="preserve"> </w:t>
            </w:r>
            <w:r>
              <w:rPr>
                <w:color w:val="666666"/>
                <w:sz w:val="18"/>
              </w:rPr>
              <w:t>before</w:t>
            </w:r>
            <w:r>
              <w:rPr>
                <w:color w:val="666666"/>
                <w:spacing w:val="-3"/>
                <w:sz w:val="18"/>
              </w:rPr>
              <w:t xml:space="preserve"> </w:t>
            </w:r>
            <w:r>
              <w:rPr>
                <w:color w:val="666666"/>
                <w:sz w:val="18"/>
              </w:rPr>
              <w:t>making</w:t>
            </w:r>
            <w:r>
              <w:rPr>
                <w:color w:val="666666"/>
                <w:spacing w:val="-5"/>
                <w:sz w:val="18"/>
              </w:rPr>
              <w:t xml:space="preserve"> </w:t>
            </w:r>
            <w:r>
              <w:rPr>
                <w:color w:val="666666"/>
                <w:sz w:val="18"/>
              </w:rPr>
              <w:t>any</w:t>
            </w:r>
            <w:r>
              <w:rPr>
                <w:color w:val="666666"/>
                <w:spacing w:val="-5"/>
                <w:sz w:val="18"/>
              </w:rPr>
              <w:t xml:space="preserve"> </w:t>
            </w:r>
            <w:r>
              <w:rPr>
                <w:color w:val="666666"/>
                <w:sz w:val="18"/>
              </w:rPr>
              <w:t xml:space="preserve">investment decision. The relevant </w:t>
            </w:r>
            <w:r w:rsidR="00415059">
              <w:rPr>
                <w:color w:val="666666"/>
                <w:sz w:val="18"/>
              </w:rPr>
              <w:t xml:space="preserve">Product Disclosure Statement </w:t>
            </w:r>
            <w:r>
              <w:rPr>
                <w:color w:val="666666"/>
                <w:sz w:val="18"/>
              </w:rPr>
              <w:t>should be considered before making a decision about any financial product. &lt;Date&gt;.</w:t>
            </w:r>
          </w:p>
        </w:tc>
        <w:tc>
          <w:tcPr>
            <w:tcW w:w="3716" w:type="dxa"/>
          </w:tcPr>
          <w:p w14:paraId="09C4D2BC" w14:textId="77777777" w:rsidR="002912E0" w:rsidRDefault="002912E0" w:rsidP="006775F5">
            <w:pPr>
              <w:pStyle w:val="TableParagraph"/>
              <w:ind w:left="0"/>
              <w:rPr>
                <w:rFonts w:ascii="Times New Roman"/>
                <w:sz w:val="18"/>
              </w:rPr>
            </w:pPr>
          </w:p>
        </w:tc>
      </w:tr>
      <w:tr w:rsidR="002912E0" w14:paraId="621C4365" w14:textId="77777777" w:rsidTr="006775F5">
        <w:trPr>
          <w:trHeight w:val="4012"/>
        </w:trPr>
        <w:tc>
          <w:tcPr>
            <w:tcW w:w="2770" w:type="dxa"/>
          </w:tcPr>
          <w:p w14:paraId="34DE0983" w14:textId="77777777" w:rsidR="002912E0" w:rsidRDefault="002912E0" w:rsidP="006775F5">
            <w:pPr>
              <w:pStyle w:val="TableParagraph"/>
              <w:spacing w:before="6"/>
              <w:rPr>
                <w:rFonts w:ascii="Calibri"/>
                <w:b/>
              </w:rPr>
            </w:pPr>
            <w:r>
              <w:rPr>
                <w:rFonts w:ascii="Calibri"/>
                <w:b/>
              </w:rPr>
              <w:t>Factual</w:t>
            </w:r>
            <w:r>
              <w:rPr>
                <w:rFonts w:ascii="Calibri"/>
                <w:b/>
                <w:spacing w:val="-6"/>
              </w:rPr>
              <w:t xml:space="preserve"> </w:t>
            </w:r>
            <w:r>
              <w:rPr>
                <w:rFonts w:ascii="Calibri"/>
                <w:b/>
              </w:rPr>
              <w:t>Advice</w:t>
            </w:r>
            <w:r>
              <w:rPr>
                <w:rFonts w:ascii="Calibri"/>
                <w:b/>
                <w:spacing w:val="-5"/>
              </w:rPr>
              <w:t xml:space="preserve"> </w:t>
            </w:r>
            <w:r>
              <w:rPr>
                <w:rFonts w:ascii="Calibri"/>
                <w:b/>
                <w:spacing w:val="-2"/>
              </w:rPr>
              <w:t>Disclaimer</w:t>
            </w:r>
          </w:p>
        </w:tc>
        <w:tc>
          <w:tcPr>
            <w:tcW w:w="8072" w:type="dxa"/>
          </w:tcPr>
          <w:p w14:paraId="451FC620" w14:textId="2D6691BE" w:rsidR="002912E0" w:rsidRDefault="002912E0" w:rsidP="006775F5">
            <w:pPr>
              <w:pStyle w:val="TableParagraph"/>
              <w:spacing w:before="4" w:line="276" w:lineRule="auto"/>
              <w:rPr>
                <w:sz w:val="18"/>
              </w:rPr>
            </w:pPr>
            <w:r>
              <w:rPr>
                <w:color w:val="666666"/>
                <w:sz w:val="18"/>
              </w:rPr>
              <w:t>The following information is provided as information only and does not constitute financial product advice</w:t>
            </w:r>
            <w:r w:rsidR="00415059">
              <w:rPr>
                <w:color w:val="666666"/>
                <w:sz w:val="18"/>
              </w:rPr>
              <w:t>. It</w:t>
            </w:r>
            <w:r>
              <w:rPr>
                <w:color w:val="666666"/>
                <w:sz w:val="18"/>
              </w:rPr>
              <w:t xml:space="preserve"> should not be relied on as financial product advice. None of the information</w:t>
            </w:r>
            <w:r>
              <w:rPr>
                <w:color w:val="666666"/>
                <w:spacing w:val="-4"/>
                <w:sz w:val="18"/>
              </w:rPr>
              <w:t xml:space="preserve"> </w:t>
            </w:r>
            <w:r>
              <w:rPr>
                <w:color w:val="666666"/>
                <w:sz w:val="18"/>
              </w:rPr>
              <w:t>provided</w:t>
            </w:r>
            <w:r>
              <w:rPr>
                <w:color w:val="666666"/>
                <w:spacing w:val="-3"/>
                <w:sz w:val="18"/>
              </w:rPr>
              <w:t xml:space="preserve"> </w:t>
            </w:r>
            <w:r>
              <w:rPr>
                <w:color w:val="666666"/>
                <w:sz w:val="18"/>
              </w:rPr>
              <w:t>takes</w:t>
            </w:r>
            <w:r>
              <w:rPr>
                <w:color w:val="666666"/>
                <w:spacing w:val="-3"/>
                <w:sz w:val="18"/>
              </w:rPr>
              <w:t xml:space="preserve"> </w:t>
            </w:r>
            <w:r>
              <w:rPr>
                <w:color w:val="666666"/>
                <w:sz w:val="18"/>
              </w:rPr>
              <w:t>into</w:t>
            </w:r>
            <w:r>
              <w:rPr>
                <w:color w:val="666666"/>
                <w:spacing w:val="-4"/>
                <w:sz w:val="18"/>
              </w:rPr>
              <w:t xml:space="preserve"> </w:t>
            </w:r>
            <w:r>
              <w:rPr>
                <w:color w:val="666666"/>
                <w:sz w:val="18"/>
              </w:rPr>
              <w:t>account</w:t>
            </w:r>
            <w:r>
              <w:rPr>
                <w:color w:val="666666"/>
                <w:spacing w:val="-5"/>
                <w:sz w:val="18"/>
              </w:rPr>
              <w:t xml:space="preserve"> </w:t>
            </w:r>
            <w:r>
              <w:rPr>
                <w:color w:val="666666"/>
                <w:sz w:val="18"/>
              </w:rPr>
              <w:t>your</w:t>
            </w:r>
            <w:r>
              <w:rPr>
                <w:color w:val="666666"/>
                <w:spacing w:val="-4"/>
                <w:sz w:val="18"/>
              </w:rPr>
              <w:t xml:space="preserve"> </w:t>
            </w:r>
            <w:r>
              <w:rPr>
                <w:color w:val="666666"/>
                <w:sz w:val="18"/>
              </w:rPr>
              <w:t>personal</w:t>
            </w:r>
            <w:r>
              <w:rPr>
                <w:color w:val="666666"/>
                <w:spacing w:val="-5"/>
                <w:sz w:val="18"/>
              </w:rPr>
              <w:t xml:space="preserve"> </w:t>
            </w:r>
            <w:r>
              <w:rPr>
                <w:color w:val="666666"/>
                <w:sz w:val="18"/>
              </w:rPr>
              <w:t>objectives,</w:t>
            </w:r>
            <w:r>
              <w:rPr>
                <w:color w:val="666666"/>
                <w:spacing w:val="-4"/>
                <w:sz w:val="18"/>
              </w:rPr>
              <w:t xml:space="preserve"> </w:t>
            </w:r>
            <w:r>
              <w:rPr>
                <w:color w:val="666666"/>
                <w:sz w:val="18"/>
              </w:rPr>
              <w:t>financial</w:t>
            </w:r>
            <w:r>
              <w:rPr>
                <w:color w:val="666666"/>
                <w:spacing w:val="-5"/>
                <w:sz w:val="18"/>
              </w:rPr>
              <w:t xml:space="preserve"> </w:t>
            </w:r>
            <w:r>
              <w:rPr>
                <w:color w:val="666666"/>
                <w:sz w:val="18"/>
              </w:rPr>
              <w:t>situation</w:t>
            </w:r>
            <w:r>
              <w:rPr>
                <w:color w:val="666666"/>
                <w:spacing w:val="-4"/>
                <w:sz w:val="18"/>
              </w:rPr>
              <w:t xml:space="preserve"> </w:t>
            </w:r>
            <w:r>
              <w:rPr>
                <w:color w:val="666666"/>
                <w:sz w:val="18"/>
              </w:rPr>
              <w:t>or</w:t>
            </w:r>
            <w:r>
              <w:rPr>
                <w:color w:val="666666"/>
                <w:spacing w:val="-5"/>
                <w:sz w:val="18"/>
              </w:rPr>
              <w:t xml:space="preserve"> </w:t>
            </w:r>
            <w:r>
              <w:rPr>
                <w:color w:val="666666"/>
                <w:sz w:val="18"/>
              </w:rPr>
              <w:t>needs.</w:t>
            </w:r>
            <w:r>
              <w:rPr>
                <w:color w:val="666666"/>
                <w:spacing w:val="-4"/>
                <w:sz w:val="18"/>
              </w:rPr>
              <w:t xml:space="preserve"> </w:t>
            </w:r>
            <w:r>
              <w:rPr>
                <w:color w:val="666666"/>
                <w:sz w:val="18"/>
              </w:rPr>
              <w:t xml:space="preserve">You must determine whether the information is appropriate </w:t>
            </w:r>
            <w:r w:rsidR="00415059">
              <w:rPr>
                <w:color w:val="666666"/>
                <w:sz w:val="18"/>
              </w:rPr>
              <w:t xml:space="preserve">for </w:t>
            </w:r>
            <w:r>
              <w:rPr>
                <w:color w:val="666666"/>
                <w:sz w:val="18"/>
              </w:rPr>
              <w:t xml:space="preserve">your particular </w:t>
            </w:r>
            <w:r w:rsidR="00415059">
              <w:rPr>
                <w:color w:val="666666"/>
                <w:sz w:val="18"/>
              </w:rPr>
              <w:t xml:space="preserve">personal and financial </w:t>
            </w:r>
            <w:r>
              <w:rPr>
                <w:color w:val="666666"/>
                <w:sz w:val="18"/>
              </w:rPr>
              <w:t>circumstances.</w:t>
            </w:r>
          </w:p>
          <w:p w14:paraId="6F0083CD" w14:textId="77777777" w:rsidR="002912E0" w:rsidRDefault="002912E0" w:rsidP="006775F5">
            <w:pPr>
              <w:pStyle w:val="TableParagraph"/>
              <w:spacing w:before="7"/>
              <w:ind w:left="0"/>
              <w:rPr>
                <w:sz w:val="20"/>
              </w:rPr>
            </w:pPr>
          </w:p>
          <w:p w14:paraId="01CD48EF" w14:textId="4AB9CD95" w:rsidR="002912E0" w:rsidRDefault="002912E0" w:rsidP="006775F5">
            <w:pPr>
              <w:pStyle w:val="TableParagraph"/>
              <w:spacing w:line="276" w:lineRule="auto"/>
              <w:rPr>
                <w:sz w:val="18"/>
              </w:rPr>
            </w:pPr>
            <w:r>
              <w:rPr>
                <w:color w:val="666666"/>
                <w:sz w:val="18"/>
              </w:rPr>
              <w:t>For financial product advice that takes account of your particular objectives, financial situation or needs,</w:t>
            </w:r>
            <w:r>
              <w:rPr>
                <w:color w:val="666666"/>
                <w:spacing w:val="-4"/>
                <w:sz w:val="18"/>
              </w:rPr>
              <w:t xml:space="preserve"> </w:t>
            </w:r>
            <w:r>
              <w:rPr>
                <w:color w:val="666666"/>
                <w:sz w:val="18"/>
              </w:rPr>
              <w:t>you</w:t>
            </w:r>
            <w:r>
              <w:rPr>
                <w:color w:val="666666"/>
                <w:spacing w:val="-4"/>
                <w:sz w:val="18"/>
              </w:rPr>
              <w:t xml:space="preserve"> </w:t>
            </w:r>
            <w:r>
              <w:rPr>
                <w:color w:val="666666"/>
                <w:sz w:val="18"/>
              </w:rPr>
              <w:t>should</w:t>
            </w:r>
            <w:r>
              <w:rPr>
                <w:color w:val="666666"/>
                <w:spacing w:val="-6"/>
                <w:sz w:val="18"/>
              </w:rPr>
              <w:t xml:space="preserve"> </w:t>
            </w:r>
            <w:r>
              <w:rPr>
                <w:color w:val="666666"/>
                <w:sz w:val="18"/>
              </w:rPr>
              <w:t>consider</w:t>
            </w:r>
            <w:r>
              <w:rPr>
                <w:color w:val="666666"/>
                <w:spacing w:val="-5"/>
                <w:sz w:val="18"/>
              </w:rPr>
              <w:t xml:space="preserve"> </w:t>
            </w:r>
            <w:r>
              <w:rPr>
                <w:color w:val="666666"/>
                <w:sz w:val="18"/>
              </w:rPr>
              <w:t>seeking</w:t>
            </w:r>
            <w:r>
              <w:rPr>
                <w:color w:val="666666"/>
                <w:spacing w:val="-6"/>
                <w:sz w:val="18"/>
              </w:rPr>
              <w:t xml:space="preserve"> </w:t>
            </w:r>
            <w:r>
              <w:rPr>
                <w:color w:val="666666"/>
                <w:sz w:val="18"/>
              </w:rPr>
              <w:t>financial</w:t>
            </w:r>
            <w:r>
              <w:rPr>
                <w:color w:val="666666"/>
                <w:spacing w:val="-3"/>
                <w:sz w:val="18"/>
              </w:rPr>
              <w:t xml:space="preserve"> </w:t>
            </w:r>
            <w:r>
              <w:rPr>
                <w:color w:val="666666"/>
                <w:sz w:val="18"/>
              </w:rPr>
              <w:t>advice</w:t>
            </w:r>
            <w:r>
              <w:rPr>
                <w:color w:val="666666"/>
                <w:spacing w:val="-3"/>
                <w:sz w:val="18"/>
              </w:rPr>
              <w:t xml:space="preserve"> </w:t>
            </w:r>
            <w:r>
              <w:rPr>
                <w:color w:val="666666"/>
                <w:sz w:val="18"/>
              </w:rPr>
              <w:t>from</w:t>
            </w:r>
            <w:r>
              <w:rPr>
                <w:color w:val="666666"/>
                <w:spacing w:val="-4"/>
                <w:sz w:val="18"/>
              </w:rPr>
              <w:t xml:space="preserve"> </w:t>
            </w:r>
            <w:r>
              <w:rPr>
                <w:color w:val="666666"/>
                <w:sz w:val="18"/>
              </w:rPr>
              <w:t>an</w:t>
            </w:r>
            <w:r>
              <w:rPr>
                <w:color w:val="666666"/>
                <w:spacing w:val="-2"/>
                <w:sz w:val="18"/>
              </w:rPr>
              <w:t xml:space="preserve"> </w:t>
            </w:r>
            <w:r>
              <w:rPr>
                <w:color w:val="666666"/>
                <w:sz w:val="18"/>
              </w:rPr>
              <w:t>Australian</w:t>
            </w:r>
            <w:r>
              <w:rPr>
                <w:color w:val="666666"/>
                <w:spacing w:val="-4"/>
                <w:sz w:val="18"/>
              </w:rPr>
              <w:t xml:space="preserve"> </w:t>
            </w:r>
            <w:r w:rsidR="00415059">
              <w:rPr>
                <w:color w:val="666666"/>
                <w:spacing w:val="-4"/>
                <w:sz w:val="18"/>
              </w:rPr>
              <w:t>f</w:t>
            </w:r>
            <w:r>
              <w:rPr>
                <w:color w:val="666666"/>
                <w:sz w:val="18"/>
              </w:rPr>
              <w:t>inancial</w:t>
            </w:r>
            <w:r>
              <w:rPr>
                <w:color w:val="666666"/>
                <w:spacing w:val="-3"/>
                <w:sz w:val="18"/>
              </w:rPr>
              <w:t xml:space="preserve"> </w:t>
            </w:r>
            <w:r w:rsidR="00415059">
              <w:rPr>
                <w:color w:val="666666"/>
                <w:spacing w:val="-3"/>
                <w:sz w:val="18"/>
              </w:rPr>
              <w:t>s</w:t>
            </w:r>
            <w:r>
              <w:rPr>
                <w:color w:val="666666"/>
                <w:sz w:val="18"/>
              </w:rPr>
              <w:t>ervices</w:t>
            </w:r>
            <w:r>
              <w:rPr>
                <w:color w:val="666666"/>
                <w:spacing w:val="-3"/>
                <w:sz w:val="18"/>
              </w:rPr>
              <w:t xml:space="preserve"> </w:t>
            </w:r>
            <w:r w:rsidR="00415059">
              <w:rPr>
                <w:color w:val="666666"/>
                <w:spacing w:val="-3"/>
                <w:sz w:val="18"/>
              </w:rPr>
              <w:t>l</w:t>
            </w:r>
            <w:r>
              <w:rPr>
                <w:color w:val="666666"/>
                <w:sz w:val="18"/>
              </w:rPr>
              <w:t>icensee before making a financial decision.</w:t>
            </w:r>
          </w:p>
          <w:p w14:paraId="3B73BD3C" w14:textId="77777777" w:rsidR="002912E0" w:rsidRDefault="002912E0" w:rsidP="006775F5">
            <w:pPr>
              <w:pStyle w:val="TableParagraph"/>
              <w:spacing w:before="10"/>
              <w:ind w:left="0"/>
              <w:rPr>
                <w:sz w:val="20"/>
              </w:rPr>
            </w:pPr>
          </w:p>
          <w:p w14:paraId="622F7A6B" w14:textId="77777777" w:rsidR="002912E0" w:rsidRDefault="002912E0" w:rsidP="006775F5">
            <w:pPr>
              <w:pStyle w:val="TableParagraph"/>
              <w:rPr>
                <w:sz w:val="18"/>
              </w:rPr>
            </w:pPr>
            <w:r>
              <w:rPr>
                <w:color w:val="666666"/>
                <w:spacing w:val="-5"/>
                <w:sz w:val="18"/>
              </w:rPr>
              <w:t>OR</w:t>
            </w:r>
          </w:p>
          <w:p w14:paraId="5278409F" w14:textId="77777777" w:rsidR="002912E0" w:rsidRDefault="002912E0" w:rsidP="006775F5">
            <w:pPr>
              <w:pStyle w:val="TableParagraph"/>
              <w:spacing w:before="2"/>
              <w:ind w:left="0"/>
              <w:rPr>
                <w:sz w:val="23"/>
              </w:rPr>
            </w:pPr>
          </w:p>
          <w:p w14:paraId="6A540739" w14:textId="54F66A06" w:rsidR="002912E0" w:rsidRDefault="002912E0" w:rsidP="006775F5">
            <w:pPr>
              <w:pStyle w:val="TableParagraph"/>
              <w:spacing w:line="276" w:lineRule="auto"/>
              <w:ind w:right="151"/>
              <w:rPr>
                <w:sz w:val="18"/>
              </w:rPr>
            </w:pPr>
            <w:r>
              <w:rPr>
                <w:color w:val="666666"/>
                <w:sz w:val="18"/>
              </w:rPr>
              <w:t>The information I have provided you is purely factual in nature and does not take account your personal objectives, situation or needs. The information is objectively ascertainable and</w:t>
            </w:r>
            <w:r>
              <w:rPr>
                <w:color w:val="666666"/>
                <w:spacing w:val="-3"/>
                <w:sz w:val="18"/>
              </w:rPr>
              <w:t xml:space="preserve"> </w:t>
            </w:r>
            <w:r>
              <w:rPr>
                <w:color w:val="666666"/>
                <w:sz w:val="18"/>
              </w:rPr>
              <w:t>does</w:t>
            </w:r>
            <w:r>
              <w:rPr>
                <w:color w:val="666666"/>
                <w:spacing w:val="-2"/>
                <w:sz w:val="18"/>
              </w:rPr>
              <w:t xml:space="preserve"> </w:t>
            </w:r>
            <w:r>
              <w:rPr>
                <w:color w:val="666666"/>
                <w:sz w:val="18"/>
              </w:rPr>
              <w:t>not</w:t>
            </w:r>
            <w:r>
              <w:rPr>
                <w:color w:val="666666"/>
                <w:spacing w:val="-4"/>
                <w:sz w:val="18"/>
              </w:rPr>
              <w:t xml:space="preserve"> </w:t>
            </w:r>
            <w:r>
              <w:rPr>
                <w:color w:val="666666"/>
                <w:sz w:val="18"/>
              </w:rPr>
              <w:t>constitute</w:t>
            </w:r>
            <w:r>
              <w:rPr>
                <w:color w:val="666666"/>
                <w:spacing w:val="-2"/>
                <w:sz w:val="18"/>
              </w:rPr>
              <w:t xml:space="preserve"> </w:t>
            </w:r>
            <w:r>
              <w:rPr>
                <w:color w:val="666666"/>
                <w:sz w:val="18"/>
              </w:rPr>
              <w:t>financial</w:t>
            </w:r>
            <w:r>
              <w:rPr>
                <w:color w:val="666666"/>
                <w:spacing w:val="-4"/>
                <w:sz w:val="18"/>
              </w:rPr>
              <w:t xml:space="preserve"> </w:t>
            </w:r>
            <w:r>
              <w:rPr>
                <w:color w:val="666666"/>
                <w:sz w:val="18"/>
              </w:rPr>
              <w:t>product</w:t>
            </w:r>
            <w:r>
              <w:rPr>
                <w:color w:val="666666"/>
                <w:spacing w:val="-2"/>
                <w:sz w:val="18"/>
              </w:rPr>
              <w:t xml:space="preserve"> </w:t>
            </w:r>
            <w:r>
              <w:rPr>
                <w:color w:val="666666"/>
                <w:sz w:val="18"/>
              </w:rPr>
              <w:t>advice.</w:t>
            </w:r>
            <w:r>
              <w:rPr>
                <w:color w:val="666666"/>
                <w:spacing w:val="-3"/>
                <w:sz w:val="18"/>
              </w:rPr>
              <w:t xml:space="preserve"> </w:t>
            </w:r>
            <w:r>
              <w:rPr>
                <w:color w:val="666666"/>
                <w:sz w:val="18"/>
              </w:rPr>
              <w:t>If</w:t>
            </w:r>
            <w:r>
              <w:rPr>
                <w:color w:val="666666"/>
                <w:spacing w:val="-3"/>
                <w:sz w:val="18"/>
              </w:rPr>
              <w:t xml:space="preserve"> </w:t>
            </w:r>
            <w:r>
              <w:rPr>
                <w:color w:val="666666"/>
                <w:sz w:val="18"/>
              </w:rPr>
              <w:t>you</w:t>
            </w:r>
            <w:r>
              <w:rPr>
                <w:color w:val="666666"/>
                <w:spacing w:val="-3"/>
                <w:sz w:val="18"/>
              </w:rPr>
              <w:t xml:space="preserve"> </w:t>
            </w:r>
            <w:r>
              <w:rPr>
                <w:color w:val="666666"/>
                <w:sz w:val="18"/>
              </w:rPr>
              <w:t>require</w:t>
            </w:r>
            <w:r>
              <w:rPr>
                <w:color w:val="666666"/>
                <w:spacing w:val="-2"/>
                <w:sz w:val="18"/>
              </w:rPr>
              <w:t xml:space="preserve"> </w:t>
            </w:r>
            <w:r>
              <w:rPr>
                <w:color w:val="666666"/>
                <w:sz w:val="18"/>
              </w:rPr>
              <w:t>financial</w:t>
            </w:r>
            <w:r>
              <w:rPr>
                <w:color w:val="666666"/>
                <w:spacing w:val="-2"/>
                <w:sz w:val="18"/>
              </w:rPr>
              <w:t xml:space="preserve"> </w:t>
            </w:r>
            <w:r>
              <w:rPr>
                <w:color w:val="666666"/>
                <w:sz w:val="18"/>
              </w:rPr>
              <w:t>product</w:t>
            </w:r>
            <w:r>
              <w:rPr>
                <w:color w:val="666666"/>
                <w:spacing w:val="-4"/>
                <w:sz w:val="18"/>
              </w:rPr>
              <w:t xml:space="preserve"> </w:t>
            </w:r>
            <w:r w:rsidR="00124E9E">
              <w:rPr>
                <w:color w:val="666666"/>
                <w:sz w:val="18"/>
              </w:rPr>
              <w:t>advice,</w:t>
            </w:r>
            <w:r>
              <w:rPr>
                <w:color w:val="666666"/>
                <w:spacing w:val="-2"/>
                <w:sz w:val="18"/>
              </w:rPr>
              <w:t xml:space="preserve"> </w:t>
            </w:r>
            <w:r>
              <w:rPr>
                <w:color w:val="666666"/>
                <w:sz w:val="18"/>
              </w:rPr>
              <w:t>you should consult a properly licensed or authorised financial adviser.</w:t>
            </w:r>
          </w:p>
        </w:tc>
        <w:tc>
          <w:tcPr>
            <w:tcW w:w="3716" w:type="dxa"/>
          </w:tcPr>
          <w:p w14:paraId="34A61264" w14:textId="77777777" w:rsidR="002912E0" w:rsidRDefault="002912E0" w:rsidP="006775F5">
            <w:pPr>
              <w:pStyle w:val="TableParagraph"/>
              <w:spacing w:before="4" w:line="273" w:lineRule="auto"/>
              <w:ind w:left="127" w:right="186"/>
              <w:rPr>
                <w:sz w:val="18"/>
              </w:rPr>
            </w:pPr>
            <w:r>
              <w:rPr>
                <w:color w:val="44526A"/>
                <w:sz w:val="18"/>
              </w:rPr>
              <w:t>Need</w:t>
            </w:r>
            <w:r>
              <w:rPr>
                <w:color w:val="44526A"/>
                <w:spacing w:val="-9"/>
                <w:sz w:val="18"/>
              </w:rPr>
              <w:t xml:space="preserve"> </w:t>
            </w:r>
            <w:r>
              <w:rPr>
                <w:color w:val="44526A"/>
                <w:sz w:val="18"/>
              </w:rPr>
              <w:t>to</w:t>
            </w:r>
            <w:r>
              <w:rPr>
                <w:color w:val="44526A"/>
                <w:spacing w:val="-7"/>
                <w:sz w:val="18"/>
              </w:rPr>
              <w:t xml:space="preserve"> </w:t>
            </w:r>
            <w:r>
              <w:rPr>
                <w:color w:val="44526A"/>
                <w:sz w:val="18"/>
              </w:rPr>
              <w:t>include</w:t>
            </w:r>
            <w:r>
              <w:rPr>
                <w:color w:val="44526A"/>
                <w:spacing w:val="-6"/>
                <w:sz w:val="18"/>
              </w:rPr>
              <w:t xml:space="preserve"> </w:t>
            </w:r>
            <w:r>
              <w:rPr>
                <w:color w:val="44526A"/>
                <w:sz w:val="18"/>
              </w:rPr>
              <w:t>who</w:t>
            </w:r>
            <w:r>
              <w:rPr>
                <w:color w:val="44526A"/>
                <w:spacing w:val="-7"/>
                <w:sz w:val="18"/>
              </w:rPr>
              <w:t xml:space="preserve"> </w:t>
            </w:r>
            <w:r>
              <w:rPr>
                <w:color w:val="44526A"/>
                <w:sz w:val="18"/>
              </w:rPr>
              <w:t>is</w:t>
            </w:r>
            <w:r>
              <w:rPr>
                <w:color w:val="44526A"/>
                <w:spacing w:val="-7"/>
                <w:sz w:val="18"/>
              </w:rPr>
              <w:t xml:space="preserve"> </w:t>
            </w:r>
            <w:r>
              <w:rPr>
                <w:color w:val="44526A"/>
                <w:sz w:val="18"/>
              </w:rPr>
              <w:t>providing</w:t>
            </w:r>
            <w:r>
              <w:rPr>
                <w:color w:val="44526A"/>
                <w:spacing w:val="-8"/>
                <w:sz w:val="18"/>
              </w:rPr>
              <w:t xml:space="preserve"> </w:t>
            </w:r>
            <w:r>
              <w:rPr>
                <w:color w:val="44526A"/>
                <w:sz w:val="18"/>
              </w:rPr>
              <w:t>the financial information.</w:t>
            </w:r>
          </w:p>
        </w:tc>
      </w:tr>
      <w:tr w:rsidR="002912E0" w14:paraId="55CFF10E" w14:textId="77777777" w:rsidTr="006775F5">
        <w:trPr>
          <w:trHeight w:val="1000"/>
        </w:trPr>
        <w:tc>
          <w:tcPr>
            <w:tcW w:w="2770" w:type="dxa"/>
          </w:tcPr>
          <w:p w14:paraId="715254F4" w14:textId="77777777" w:rsidR="002912E0" w:rsidRDefault="002912E0" w:rsidP="006775F5">
            <w:pPr>
              <w:pStyle w:val="TableParagraph"/>
              <w:spacing w:before="6"/>
              <w:rPr>
                <w:rFonts w:ascii="Calibri"/>
                <w:b/>
              </w:rPr>
            </w:pPr>
            <w:r>
              <w:rPr>
                <w:rFonts w:ascii="Calibri"/>
                <w:b/>
              </w:rPr>
              <w:t>Opt</w:t>
            </w:r>
            <w:r>
              <w:rPr>
                <w:rFonts w:ascii="Calibri"/>
                <w:b/>
                <w:spacing w:val="-3"/>
              </w:rPr>
              <w:t xml:space="preserve"> </w:t>
            </w:r>
            <w:r>
              <w:rPr>
                <w:rFonts w:ascii="Calibri"/>
                <w:b/>
              </w:rPr>
              <w:t>Out</w:t>
            </w:r>
            <w:r>
              <w:rPr>
                <w:rFonts w:ascii="Calibri"/>
                <w:b/>
                <w:spacing w:val="-3"/>
              </w:rPr>
              <w:t xml:space="preserve"> </w:t>
            </w:r>
            <w:r>
              <w:rPr>
                <w:rFonts w:ascii="Calibri"/>
                <w:b/>
                <w:spacing w:val="-2"/>
              </w:rPr>
              <w:t>Function</w:t>
            </w:r>
          </w:p>
        </w:tc>
        <w:tc>
          <w:tcPr>
            <w:tcW w:w="8072" w:type="dxa"/>
          </w:tcPr>
          <w:p w14:paraId="7E91F79E" w14:textId="77777777" w:rsidR="002912E0" w:rsidRDefault="002912E0" w:rsidP="006775F5">
            <w:pPr>
              <w:pStyle w:val="TableParagraph"/>
              <w:spacing w:before="5" w:line="276" w:lineRule="auto"/>
              <w:ind w:right="183"/>
              <w:rPr>
                <w:sz w:val="18"/>
              </w:rPr>
            </w:pPr>
            <w:r>
              <w:rPr>
                <w:color w:val="666666"/>
                <w:sz w:val="18"/>
              </w:rPr>
              <w:t>&lt;Firm Name&gt; respects your privacy. If you do not wish to receive any further mail from us, please</w:t>
            </w:r>
            <w:r>
              <w:rPr>
                <w:color w:val="666666"/>
                <w:spacing w:val="-3"/>
                <w:sz w:val="18"/>
              </w:rPr>
              <w:t xml:space="preserve"> </w:t>
            </w:r>
            <w:r>
              <w:rPr>
                <w:color w:val="666666"/>
                <w:sz w:val="18"/>
              </w:rPr>
              <w:t>feel</w:t>
            </w:r>
            <w:r>
              <w:rPr>
                <w:color w:val="666666"/>
                <w:spacing w:val="-4"/>
                <w:sz w:val="18"/>
              </w:rPr>
              <w:t xml:space="preserve"> </w:t>
            </w:r>
            <w:r>
              <w:rPr>
                <w:color w:val="666666"/>
                <w:sz w:val="18"/>
              </w:rPr>
              <w:t>free</w:t>
            </w:r>
            <w:r>
              <w:rPr>
                <w:color w:val="666666"/>
                <w:spacing w:val="-3"/>
                <w:sz w:val="18"/>
              </w:rPr>
              <w:t xml:space="preserve"> </w:t>
            </w:r>
            <w:r>
              <w:rPr>
                <w:color w:val="666666"/>
                <w:sz w:val="18"/>
              </w:rPr>
              <w:t>to</w:t>
            </w:r>
            <w:r>
              <w:rPr>
                <w:color w:val="666666"/>
                <w:spacing w:val="-3"/>
                <w:sz w:val="18"/>
              </w:rPr>
              <w:t xml:space="preserve"> </w:t>
            </w:r>
            <w:r>
              <w:rPr>
                <w:color w:val="666666"/>
                <w:sz w:val="18"/>
              </w:rPr>
              <w:t>contact</w:t>
            </w:r>
            <w:r>
              <w:rPr>
                <w:color w:val="666666"/>
                <w:spacing w:val="-4"/>
                <w:sz w:val="18"/>
              </w:rPr>
              <w:t xml:space="preserve"> </w:t>
            </w:r>
            <w:r>
              <w:rPr>
                <w:color w:val="666666"/>
                <w:sz w:val="18"/>
              </w:rPr>
              <w:t>us</w:t>
            </w:r>
            <w:r>
              <w:rPr>
                <w:color w:val="666666"/>
                <w:spacing w:val="-4"/>
                <w:sz w:val="18"/>
              </w:rPr>
              <w:t xml:space="preserve"> </w:t>
            </w:r>
            <w:r>
              <w:rPr>
                <w:color w:val="666666"/>
                <w:sz w:val="18"/>
              </w:rPr>
              <w:t>on</w:t>
            </w:r>
            <w:r>
              <w:rPr>
                <w:color w:val="666666"/>
                <w:spacing w:val="-3"/>
                <w:sz w:val="18"/>
              </w:rPr>
              <w:t xml:space="preserve"> </w:t>
            </w:r>
            <w:r>
              <w:rPr>
                <w:color w:val="666666"/>
                <w:sz w:val="18"/>
              </w:rPr>
              <w:t>&lt;insert</w:t>
            </w:r>
            <w:r>
              <w:rPr>
                <w:color w:val="666666"/>
                <w:spacing w:val="-4"/>
                <w:sz w:val="18"/>
              </w:rPr>
              <w:t xml:space="preserve"> </w:t>
            </w:r>
            <w:r>
              <w:rPr>
                <w:color w:val="666666"/>
                <w:sz w:val="18"/>
              </w:rPr>
              <w:t>phone</w:t>
            </w:r>
            <w:r>
              <w:rPr>
                <w:color w:val="666666"/>
                <w:spacing w:val="-3"/>
                <w:sz w:val="18"/>
              </w:rPr>
              <w:t xml:space="preserve"> </w:t>
            </w:r>
            <w:r>
              <w:rPr>
                <w:color w:val="666666"/>
                <w:sz w:val="18"/>
              </w:rPr>
              <w:t>number&gt;.</w:t>
            </w:r>
            <w:r>
              <w:rPr>
                <w:color w:val="666666"/>
                <w:spacing w:val="-3"/>
                <w:sz w:val="18"/>
              </w:rPr>
              <w:t xml:space="preserve"> </w:t>
            </w:r>
            <w:r>
              <w:rPr>
                <w:color w:val="666666"/>
                <w:sz w:val="18"/>
              </w:rPr>
              <w:t>For</w:t>
            </w:r>
            <w:r>
              <w:rPr>
                <w:color w:val="666666"/>
                <w:spacing w:val="-4"/>
                <w:sz w:val="18"/>
              </w:rPr>
              <w:t xml:space="preserve"> </w:t>
            </w:r>
            <w:r>
              <w:rPr>
                <w:color w:val="666666"/>
                <w:sz w:val="18"/>
              </w:rPr>
              <w:t>more</w:t>
            </w:r>
            <w:r>
              <w:rPr>
                <w:color w:val="666666"/>
                <w:spacing w:val="-3"/>
                <w:sz w:val="18"/>
              </w:rPr>
              <w:t xml:space="preserve"> </w:t>
            </w:r>
            <w:r>
              <w:rPr>
                <w:color w:val="666666"/>
                <w:sz w:val="18"/>
              </w:rPr>
              <w:t>information</w:t>
            </w:r>
            <w:r>
              <w:rPr>
                <w:color w:val="666666"/>
                <w:spacing w:val="-3"/>
                <w:sz w:val="18"/>
              </w:rPr>
              <w:t xml:space="preserve"> </w:t>
            </w:r>
            <w:r>
              <w:rPr>
                <w:color w:val="666666"/>
                <w:sz w:val="18"/>
              </w:rPr>
              <w:t>about</w:t>
            </w:r>
            <w:r>
              <w:rPr>
                <w:color w:val="666666"/>
                <w:spacing w:val="-3"/>
                <w:sz w:val="18"/>
              </w:rPr>
              <w:t xml:space="preserve"> </w:t>
            </w:r>
            <w:r>
              <w:rPr>
                <w:color w:val="666666"/>
                <w:sz w:val="18"/>
              </w:rPr>
              <w:t>&lt;Firm Name's&gt; privacy policy, please refer to &lt;give specific directions&gt;.</w:t>
            </w:r>
          </w:p>
        </w:tc>
        <w:tc>
          <w:tcPr>
            <w:tcW w:w="3716" w:type="dxa"/>
          </w:tcPr>
          <w:p w14:paraId="40D566A7" w14:textId="77777777" w:rsidR="002912E0" w:rsidRDefault="002912E0" w:rsidP="006775F5">
            <w:pPr>
              <w:pStyle w:val="TableParagraph"/>
              <w:spacing w:before="5" w:line="273" w:lineRule="auto"/>
              <w:ind w:left="127" w:right="186"/>
              <w:rPr>
                <w:sz w:val="18"/>
              </w:rPr>
            </w:pPr>
            <w:r>
              <w:rPr>
                <w:color w:val="666666"/>
                <w:sz w:val="18"/>
              </w:rPr>
              <w:t>You</w:t>
            </w:r>
            <w:r>
              <w:rPr>
                <w:color w:val="666666"/>
                <w:spacing w:val="-7"/>
                <w:sz w:val="18"/>
              </w:rPr>
              <w:t xml:space="preserve"> </w:t>
            </w:r>
            <w:r>
              <w:rPr>
                <w:color w:val="666666"/>
                <w:sz w:val="18"/>
              </w:rPr>
              <w:t>are</w:t>
            </w:r>
            <w:r>
              <w:rPr>
                <w:color w:val="666666"/>
                <w:spacing w:val="-6"/>
                <w:sz w:val="18"/>
              </w:rPr>
              <w:t xml:space="preserve"> </w:t>
            </w:r>
            <w:r>
              <w:rPr>
                <w:color w:val="666666"/>
                <w:sz w:val="18"/>
              </w:rPr>
              <w:t>required</w:t>
            </w:r>
            <w:r>
              <w:rPr>
                <w:color w:val="666666"/>
                <w:spacing w:val="-9"/>
                <w:sz w:val="18"/>
              </w:rPr>
              <w:t xml:space="preserve"> </w:t>
            </w:r>
            <w:r>
              <w:rPr>
                <w:color w:val="666666"/>
                <w:sz w:val="18"/>
              </w:rPr>
              <w:t>to</w:t>
            </w:r>
            <w:r>
              <w:rPr>
                <w:color w:val="666666"/>
                <w:spacing w:val="-7"/>
                <w:sz w:val="18"/>
              </w:rPr>
              <w:t xml:space="preserve"> </w:t>
            </w:r>
            <w:r>
              <w:rPr>
                <w:color w:val="666666"/>
                <w:sz w:val="18"/>
              </w:rPr>
              <w:t>include</w:t>
            </w:r>
            <w:r>
              <w:rPr>
                <w:color w:val="666666"/>
                <w:spacing w:val="-6"/>
                <w:sz w:val="18"/>
              </w:rPr>
              <w:t xml:space="preserve"> </w:t>
            </w:r>
            <w:r>
              <w:rPr>
                <w:color w:val="666666"/>
                <w:sz w:val="18"/>
              </w:rPr>
              <w:t>this</w:t>
            </w:r>
            <w:r>
              <w:rPr>
                <w:color w:val="666666"/>
                <w:spacing w:val="-6"/>
                <w:sz w:val="18"/>
              </w:rPr>
              <w:t xml:space="preserve"> </w:t>
            </w:r>
            <w:r>
              <w:rPr>
                <w:color w:val="666666"/>
                <w:sz w:val="18"/>
              </w:rPr>
              <w:t>disclaimer if you are captured under the Privacy Act</w:t>
            </w:r>
          </w:p>
        </w:tc>
      </w:tr>
      <w:tr w:rsidR="002912E0" w14:paraId="19ADD375" w14:textId="77777777" w:rsidTr="006775F5">
        <w:trPr>
          <w:trHeight w:val="1504"/>
        </w:trPr>
        <w:tc>
          <w:tcPr>
            <w:tcW w:w="2770" w:type="dxa"/>
          </w:tcPr>
          <w:p w14:paraId="255F7E81" w14:textId="77777777" w:rsidR="002912E0" w:rsidRDefault="002912E0" w:rsidP="006775F5">
            <w:pPr>
              <w:pStyle w:val="TableParagraph"/>
              <w:spacing w:before="6"/>
              <w:rPr>
                <w:rFonts w:ascii="Calibri"/>
                <w:b/>
              </w:rPr>
            </w:pPr>
            <w:r>
              <w:rPr>
                <w:rFonts w:ascii="Calibri"/>
                <w:b/>
              </w:rPr>
              <w:t>Currency</w:t>
            </w:r>
            <w:r>
              <w:rPr>
                <w:rFonts w:ascii="Calibri"/>
                <w:b/>
                <w:spacing w:val="-4"/>
              </w:rPr>
              <w:t xml:space="preserve"> </w:t>
            </w:r>
            <w:r>
              <w:rPr>
                <w:rFonts w:ascii="Calibri"/>
                <w:b/>
              </w:rPr>
              <w:t>of</w:t>
            </w:r>
            <w:r>
              <w:rPr>
                <w:rFonts w:ascii="Calibri"/>
                <w:b/>
                <w:spacing w:val="-4"/>
              </w:rPr>
              <w:t xml:space="preserve"> </w:t>
            </w:r>
            <w:r>
              <w:rPr>
                <w:rFonts w:ascii="Calibri"/>
                <w:b/>
                <w:spacing w:val="-2"/>
              </w:rPr>
              <w:t>Information</w:t>
            </w:r>
          </w:p>
        </w:tc>
        <w:tc>
          <w:tcPr>
            <w:tcW w:w="8072" w:type="dxa"/>
          </w:tcPr>
          <w:p w14:paraId="5B84DB3A" w14:textId="77777777" w:rsidR="002912E0" w:rsidRDefault="002912E0" w:rsidP="006775F5">
            <w:pPr>
              <w:pStyle w:val="TableParagraph"/>
              <w:spacing w:before="4" w:line="276" w:lineRule="auto"/>
              <w:rPr>
                <w:sz w:val="18"/>
              </w:rPr>
            </w:pPr>
            <w:r>
              <w:rPr>
                <w:color w:val="666666"/>
                <w:sz w:val="18"/>
              </w:rPr>
              <w:t>Information</w:t>
            </w:r>
            <w:r>
              <w:rPr>
                <w:color w:val="666666"/>
                <w:spacing w:val="-3"/>
                <w:sz w:val="18"/>
              </w:rPr>
              <w:t xml:space="preserve"> </w:t>
            </w:r>
            <w:r>
              <w:rPr>
                <w:color w:val="666666"/>
                <w:sz w:val="18"/>
              </w:rPr>
              <w:t>in</w:t>
            </w:r>
            <w:r>
              <w:rPr>
                <w:color w:val="666666"/>
                <w:spacing w:val="-3"/>
                <w:sz w:val="18"/>
              </w:rPr>
              <w:t xml:space="preserve"> </w:t>
            </w:r>
            <w:r>
              <w:rPr>
                <w:color w:val="666666"/>
                <w:sz w:val="18"/>
              </w:rPr>
              <w:t>this</w:t>
            </w:r>
            <w:r>
              <w:rPr>
                <w:color w:val="666666"/>
                <w:spacing w:val="-3"/>
                <w:sz w:val="18"/>
              </w:rPr>
              <w:t xml:space="preserve"> </w:t>
            </w:r>
            <w:r>
              <w:rPr>
                <w:color w:val="666666"/>
                <w:sz w:val="18"/>
              </w:rPr>
              <w:t>document</w:t>
            </w:r>
            <w:r>
              <w:rPr>
                <w:color w:val="666666"/>
                <w:spacing w:val="-3"/>
                <w:sz w:val="18"/>
              </w:rPr>
              <w:t xml:space="preserve"> </w:t>
            </w:r>
            <w:r>
              <w:rPr>
                <w:color w:val="666666"/>
                <w:sz w:val="18"/>
              </w:rPr>
              <w:t>is</w:t>
            </w:r>
            <w:r>
              <w:rPr>
                <w:color w:val="666666"/>
                <w:spacing w:val="-3"/>
                <w:sz w:val="18"/>
              </w:rPr>
              <w:t xml:space="preserve"> </w:t>
            </w:r>
            <w:r>
              <w:rPr>
                <w:color w:val="666666"/>
                <w:sz w:val="18"/>
              </w:rPr>
              <w:t>based</w:t>
            </w:r>
            <w:r>
              <w:rPr>
                <w:color w:val="666666"/>
                <w:spacing w:val="-5"/>
                <w:sz w:val="18"/>
              </w:rPr>
              <w:t xml:space="preserve"> </w:t>
            </w:r>
            <w:r>
              <w:rPr>
                <w:color w:val="666666"/>
                <w:sz w:val="18"/>
              </w:rPr>
              <w:t>on</w:t>
            </w:r>
            <w:r>
              <w:rPr>
                <w:color w:val="666666"/>
                <w:spacing w:val="-3"/>
                <w:sz w:val="18"/>
              </w:rPr>
              <w:t xml:space="preserve"> </w:t>
            </w:r>
            <w:r>
              <w:rPr>
                <w:color w:val="666666"/>
                <w:sz w:val="18"/>
              </w:rPr>
              <w:t>current</w:t>
            </w:r>
            <w:r>
              <w:rPr>
                <w:color w:val="666666"/>
                <w:spacing w:val="-3"/>
                <w:sz w:val="18"/>
              </w:rPr>
              <w:t xml:space="preserve"> </w:t>
            </w:r>
            <w:r>
              <w:rPr>
                <w:color w:val="666666"/>
                <w:sz w:val="18"/>
              </w:rPr>
              <w:t>regulatory</w:t>
            </w:r>
            <w:r>
              <w:rPr>
                <w:color w:val="666666"/>
                <w:spacing w:val="-2"/>
                <w:sz w:val="18"/>
              </w:rPr>
              <w:t xml:space="preserve"> </w:t>
            </w:r>
            <w:r>
              <w:rPr>
                <w:color w:val="666666"/>
                <w:sz w:val="18"/>
              </w:rPr>
              <w:t>requirements</w:t>
            </w:r>
            <w:r>
              <w:rPr>
                <w:color w:val="666666"/>
                <w:spacing w:val="-2"/>
                <w:sz w:val="18"/>
              </w:rPr>
              <w:t xml:space="preserve"> </w:t>
            </w:r>
            <w:r>
              <w:rPr>
                <w:color w:val="666666"/>
                <w:sz w:val="18"/>
              </w:rPr>
              <w:t>and</w:t>
            </w:r>
            <w:r>
              <w:rPr>
                <w:color w:val="666666"/>
                <w:spacing w:val="-4"/>
                <w:sz w:val="18"/>
              </w:rPr>
              <w:t xml:space="preserve"> </w:t>
            </w:r>
            <w:r>
              <w:rPr>
                <w:color w:val="666666"/>
                <w:sz w:val="18"/>
              </w:rPr>
              <w:t>laws,</w:t>
            </w:r>
            <w:r>
              <w:rPr>
                <w:color w:val="666666"/>
                <w:spacing w:val="-3"/>
                <w:sz w:val="18"/>
              </w:rPr>
              <w:t xml:space="preserve"> </w:t>
            </w:r>
            <w:r>
              <w:rPr>
                <w:color w:val="666666"/>
                <w:sz w:val="18"/>
              </w:rPr>
              <w:t>which</w:t>
            </w:r>
            <w:r>
              <w:rPr>
                <w:color w:val="666666"/>
                <w:spacing w:val="-3"/>
                <w:sz w:val="18"/>
              </w:rPr>
              <w:t xml:space="preserve"> </w:t>
            </w:r>
            <w:r>
              <w:rPr>
                <w:color w:val="666666"/>
                <w:sz w:val="18"/>
              </w:rPr>
              <w:t>may</w:t>
            </w:r>
            <w:r>
              <w:rPr>
                <w:color w:val="666666"/>
                <w:spacing w:val="-2"/>
                <w:sz w:val="18"/>
              </w:rPr>
              <w:t xml:space="preserve"> </w:t>
            </w:r>
            <w:r>
              <w:rPr>
                <w:color w:val="666666"/>
                <w:sz w:val="18"/>
              </w:rPr>
              <w:t>be subject to change. While care has been taken in the preparation of this document, no liability is accepted</w:t>
            </w:r>
            <w:r>
              <w:rPr>
                <w:color w:val="666666"/>
                <w:spacing w:val="-3"/>
                <w:sz w:val="18"/>
              </w:rPr>
              <w:t xml:space="preserve"> </w:t>
            </w:r>
            <w:r>
              <w:rPr>
                <w:color w:val="666666"/>
                <w:sz w:val="18"/>
              </w:rPr>
              <w:t>by</w:t>
            </w:r>
            <w:r>
              <w:rPr>
                <w:color w:val="666666"/>
                <w:spacing w:val="-2"/>
                <w:sz w:val="18"/>
              </w:rPr>
              <w:t xml:space="preserve"> </w:t>
            </w:r>
            <w:r>
              <w:rPr>
                <w:color w:val="666666"/>
                <w:sz w:val="18"/>
              </w:rPr>
              <w:t>Count,</w:t>
            </w:r>
            <w:r>
              <w:rPr>
                <w:color w:val="666666"/>
                <w:spacing w:val="-1"/>
                <w:sz w:val="18"/>
              </w:rPr>
              <w:t xml:space="preserve"> </w:t>
            </w:r>
            <w:r>
              <w:rPr>
                <w:color w:val="666666"/>
                <w:sz w:val="18"/>
              </w:rPr>
              <w:t>its</w:t>
            </w:r>
            <w:r>
              <w:rPr>
                <w:color w:val="666666"/>
                <w:spacing w:val="-1"/>
                <w:sz w:val="18"/>
              </w:rPr>
              <w:t xml:space="preserve"> </w:t>
            </w:r>
            <w:r>
              <w:rPr>
                <w:color w:val="666666"/>
                <w:sz w:val="18"/>
              </w:rPr>
              <w:t>related entities,</w:t>
            </w:r>
            <w:r>
              <w:rPr>
                <w:color w:val="666666"/>
                <w:spacing w:val="-1"/>
                <w:sz w:val="18"/>
              </w:rPr>
              <w:t xml:space="preserve"> </w:t>
            </w:r>
            <w:r>
              <w:rPr>
                <w:color w:val="666666"/>
                <w:sz w:val="18"/>
              </w:rPr>
              <w:t>agents and</w:t>
            </w:r>
            <w:r>
              <w:rPr>
                <w:color w:val="666666"/>
                <w:spacing w:val="-2"/>
                <w:sz w:val="18"/>
              </w:rPr>
              <w:t xml:space="preserve"> </w:t>
            </w:r>
            <w:r>
              <w:rPr>
                <w:color w:val="666666"/>
                <w:sz w:val="18"/>
              </w:rPr>
              <w:t>employees for</w:t>
            </w:r>
            <w:r>
              <w:rPr>
                <w:color w:val="666666"/>
                <w:spacing w:val="-2"/>
                <w:sz w:val="18"/>
              </w:rPr>
              <w:t xml:space="preserve"> </w:t>
            </w:r>
            <w:r>
              <w:rPr>
                <w:color w:val="666666"/>
                <w:sz w:val="18"/>
              </w:rPr>
              <w:t>any</w:t>
            </w:r>
            <w:r>
              <w:rPr>
                <w:color w:val="666666"/>
                <w:spacing w:val="-2"/>
                <w:sz w:val="18"/>
              </w:rPr>
              <w:t xml:space="preserve"> </w:t>
            </w:r>
            <w:r>
              <w:rPr>
                <w:color w:val="666666"/>
                <w:sz w:val="18"/>
              </w:rPr>
              <w:t>loss arising</w:t>
            </w:r>
            <w:r>
              <w:rPr>
                <w:color w:val="666666"/>
                <w:spacing w:val="-3"/>
                <w:sz w:val="18"/>
              </w:rPr>
              <w:t xml:space="preserve"> </w:t>
            </w:r>
            <w:r>
              <w:rPr>
                <w:color w:val="666666"/>
                <w:sz w:val="18"/>
              </w:rPr>
              <w:t>from</w:t>
            </w:r>
            <w:r>
              <w:rPr>
                <w:color w:val="666666"/>
                <w:spacing w:val="-1"/>
                <w:sz w:val="18"/>
              </w:rPr>
              <w:t xml:space="preserve"> </w:t>
            </w:r>
            <w:r>
              <w:rPr>
                <w:color w:val="666666"/>
                <w:sz w:val="18"/>
              </w:rPr>
              <w:t>reliance on this document.</w:t>
            </w:r>
          </w:p>
        </w:tc>
        <w:tc>
          <w:tcPr>
            <w:tcW w:w="3716" w:type="dxa"/>
          </w:tcPr>
          <w:p w14:paraId="12DB1B09" w14:textId="77777777" w:rsidR="002912E0" w:rsidRDefault="002912E0" w:rsidP="006775F5">
            <w:pPr>
              <w:pStyle w:val="TableParagraph"/>
              <w:spacing w:before="4" w:line="276" w:lineRule="auto"/>
              <w:ind w:left="127" w:right="255"/>
              <w:jc w:val="both"/>
              <w:rPr>
                <w:sz w:val="18"/>
              </w:rPr>
            </w:pPr>
            <w:r>
              <w:rPr>
                <w:color w:val="666666"/>
                <w:sz w:val="18"/>
              </w:rPr>
              <w:t>To</w:t>
            </w:r>
            <w:r>
              <w:rPr>
                <w:color w:val="666666"/>
                <w:spacing w:val="-2"/>
                <w:sz w:val="18"/>
              </w:rPr>
              <w:t xml:space="preserve"> </w:t>
            </w:r>
            <w:r>
              <w:rPr>
                <w:color w:val="666666"/>
                <w:sz w:val="18"/>
              </w:rPr>
              <w:t>be</w:t>
            </w:r>
            <w:r>
              <w:rPr>
                <w:color w:val="666666"/>
                <w:spacing w:val="-2"/>
                <w:sz w:val="18"/>
              </w:rPr>
              <w:t xml:space="preserve"> </w:t>
            </w:r>
            <w:r>
              <w:rPr>
                <w:color w:val="666666"/>
                <w:sz w:val="18"/>
              </w:rPr>
              <w:t>included</w:t>
            </w:r>
            <w:r>
              <w:rPr>
                <w:color w:val="666666"/>
                <w:spacing w:val="-2"/>
                <w:sz w:val="18"/>
              </w:rPr>
              <w:t xml:space="preserve"> </w:t>
            </w:r>
            <w:r>
              <w:rPr>
                <w:color w:val="666666"/>
                <w:sz w:val="18"/>
              </w:rPr>
              <w:t>when</w:t>
            </w:r>
            <w:r>
              <w:rPr>
                <w:color w:val="666666"/>
                <w:spacing w:val="-2"/>
                <w:sz w:val="18"/>
              </w:rPr>
              <w:t xml:space="preserve"> </w:t>
            </w:r>
            <w:r>
              <w:rPr>
                <w:color w:val="666666"/>
                <w:sz w:val="18"/>
              </w:rPr>
              <w:t>the</w:t>
            </w:r>
            <w:r>
              <w:rPr>
                <w:color w:val="666666"/>
                <w:spacing w:val="-2"/>
                <w:sz w:val="18"/>
              </w:rPr>
              <w:t xml:space="preserve"> </w:t>
            </w:r>
            <w:r>
              <w:rPr>
                <w:color w:val="666666"/>
                <w:sz w:val="18"/>
              </w:rPr>
              <w:t>material</w:t>
            </w:r>
            <w:r>
              <w:rPr>
                <w:color w:val="666666"/>
                <w:spacing w:val="-1"/>
                <w:sz w:val="18"/>
              </w:rPr>
              <w:t xml:space="preserve"> </w:t>
            </w:r>
            <w:r>
              <w:rPr>
                <w:color w:val="666666"/>
                <w:sz w:val="18"/>
              </w:rPr>
              <w:t>include current</w:t>
            </w:r>
            <w:r>
              <w:rPr>
                <w:color w:val="666666"/>
                <w:spacing w:val="-9"/>
                <w:sz w:val="18"/>
              </w:rPr>
              <w:t xml:space="preserve"> </w:t>
            </w:r>
            <w:r>
              <w:rPr>
                <w:color w:val="666666"/>
                <w:sz w:val="18"/>
              </w:rPr>
              <w:t>legislation</w:t>
            </w:r>
            <w:r>
              <w:rPr>
                <w:color w:val="666666"/>
                <w:spacing w:val="-9"/>
                <w:sz w:val="18"/>
              </w:rPr>
              <w:t xml:space="preserve"> </w:t>
            </w:r>
            <w:r>
              <w:rPr>
                <w:color w:val="666666"/>
                <w:sz w:val="18"/>
              </w:rPr>
              <w:t>references</w:t>
            </w:r>
            <w:r>
              <w:rPr>
                <w:color w:val="666666"/>
                <w:spacing w:val="-8"/>
                <w:sz w:val="18"/>
              </w:rPr>
              <w:t xml:space="preserve"> </w:t>
            </w:r>
            <w:r>
              <w:rPr>
                <w:color w:val="666666"/>
                <w:sz w:val="18"/>
              </w:rPr>
              <w:t>that</w:t>
            </w:r>
            <w:r>
              <w:rPr>
                <w:color w:val="666666"/>
                <w:spacing w:val="-10"/>
                <w:sz w:val="18"/>
              </w:rPr>
              <w:t xml:space="preserve"> </w:t>
            </w:r>
            <w:r>
              <w:rPr>
                <w:color w:val="666666"/>
                <w:sz w:val="18"/>
              </w:rPr>
              <w:t>may</w:t>
            </w:r>
            <w:r>
              <w:rPr>
                <w:color w:val="666666"/>
                <w:spacing w:val="-10"/>
                <w:sz w:val="18"/>
              </w:rPr>
              <w:t xml:space="preserve"> </w:t>
            </w:r>
            <w:r>
              <w:rPr>
                <w:color w:val="666666"/>
                <w:sz w:val="18"/>
              </w:rPr>
              <w:t>be subject to changes.</w:t>
            </w:r>
          </w:p>
          <w:p w14:paraId="7AA8EF60" w14:textId="77777777" w:rsidR="002912E0" w:rsidRDefault="002912E0" w:rsidP="006775F5">
            <w:pPr>
              <w:pStyle w:val="TableParagraph"/>
              <w:spacing w:before="10"/>
              <w:ind w:left="0"/>
              <w:rPr>
                <w:sz w:val="20"/>
              </w:rPr>
            </w:pPr>
          </w:p>
          <w:p w14:paraId="3DF41E2D" w14:textId="77777777" w:rsidR="002912E0" w:rsidRDefault="002912E0" w:rsidP="006775F5">
            <w:pPr>
              <w:pStyle w:val="TableParagraph"/>
              <w:ind w:left="127"/>
              <w:jc w:val="both"/>
              <w:rPr>
                <w:sz w:val="18"/>
              </w:rPr>
            </w:pPr>
            <w:r>
              <w:rPr>
                <w:color w:val="666666"/>
                <w:sz w:val="18"/>
              </w:rPr>
              <w:t>If</w:t>
            </w:r>
            <w:r>
              <w:rPr>
                <w:color w:val="666666"/>
                <w:spacing w:val="-2"/>
                <w:sz w:val="18"/>
              </w:rPr>
              <w:t xml:space="preserve"> </w:t>
            </w:r>
            <w:r>
              <w:rPr>
                <w:color w:val="666666"/>
                <w:sz w:val="18"/>
              </w:rPr>
              <w:t>using</w:t>
            </w:r>
            <w:r>
              <w:rPr>
                <w:color w:val="666666"/>
                <w:spacing w:val="-4"/>
                <w:sz w:val="18"/>
              </w:rPr>
              <w:t xml:space="preserve"> </w:t>
            </w:r>
            <w:r>
              <w:rPr>
                <w:color w:val="666666"/>
                <w:sz w:val="18"/>
              </w:rPr>
              <w:t>‘facts</w:t>
            </w:r>
            <w:r>
              <w:rPr>
                <w:color w:val="666666"/>
                <w:spacing w:val="-1"/>
                <w:sz w:val="18"/>
              </w:rPr>
              <w:t xml:space="preserve"> </w:t>
            </w:r>
            <w:r>
              <w:rPr>
                <w:color w:val="666666"/>
                <w:sz w:val="18"/>
              </w:rPr>
              <w:t>and</w:t>
            </w:r>
            <w:r>
              <w:rPr>
                <w:color w:val="666666"/>
                <w:spacing w:val="-3"/>
                <w:sz w:val="18"/>
              </w:rPr>
              <w:t xml:space="preserve"> </w:t>
            </w:r>
            <w:r>
              <w:rPr>
                <w:color w:val="666666"/>
                <w:sz w:val="18"/>
              </w:rPr>
              <w:t>figures’,</w:t>
            </w:r>
            <w:r>
              <w:rPr>
                <w:color w:val="666666"/>
                <w:spacing w:val="-2"/>
                <w:sz w:val="18"/>
              </w:rPr>
              <w:t xml:space="preserve"> </w:t>
            </w:r>
            <w:r>
              <w:rPr>
                <w:color w:val="666666"/>
                <w:sz w:val="18"/>
              </w:rPr>
              <w:t>then</w:t>
            </w:r>
            <w:r>
              <w:rPr>
                <w:color w:val="666666"/>
                <w:spacing w:val="-1"/>
                <w:sz w:val="18"/>
              </w:rPr>
              <w:t xml:space="preserve"> </w:t>
            </w:r>
            <w:r>
              <w:rPr>
                <w:color w:val="666666"/>
                <w:spacing w:val="-2"/>
                <w:sz w:val="18"/>
              </w:rPr>
              <w:t>specific</w:t>
            </w:r>
          </w:p>
          <w:p w14:paraId="59367831" w14:textId="77777777" w:rsidR="002912E0" w:rsidRDefault="002912E0" w:rsidP="006775F5">
            <w:pPr>
              <w:pStyle w:val="TableParagraph"/>
              <w:spacing w:before="33"/>
              <w:ind w:left="127"/>
              <w:jc w:val="both"/>
              <w:rPr>
                <w:sz w:val="18"/>
              </w:rPr>
            </w:pPr>
            <w:r>
              <w:rPr>
                <w:color w:val="666666"/>
                <w:sz w:val="18"/>
              </w:rPr>
              <w:t>reference</w:t>
            </w:r>
            <w:r>
              <w:rPr>
                <w:color w:val="666666"/>
                <w:spacing w:val="-2"/>
                <w:sz w:val="18"/>
              </w:rPr>
              <w:t xml:space="preserve"> </w:t>
            </w:r>
            <w:r>
              <w:rPr>
                <w:color w:val="666666"/>
                <w:sz w:val="18"/>
              </w:rPr>
              <w:t>required</w:t>
            </w:r>
            <w:r>
              <w:rPr>
                <w:color w:val="666666"/>
                <w:spacing w:val="-4"/>
                <w:sz w:val="18"/>
              </w:rPr>
              <w:t xml:space="preserve"> </w:t>
            </w:r>
            <w:r>
              <w:rPr>
                <w:color w:val="666666"/>
                <w:sz w:val="18"/>
              </w:rPr>
              <w:t>as</w:t>
            </w:r>
            <w:r>
              <w:rPr>
                <w:color w:val="666666"/>
                <w:spacing w:val="-2"/>
                <w:sz w:val="18"/>
              </w:rPr>
              <w:t xml:space="preserve"> </w:t>
            </w:r>
            <w:r>
              <w:rPr>
                <w:color w:val="666666"/>
                <w:sz w:val="18"/>
              </w:rPr>
              <w:t>to</w:t>
            </w:r>
            <w:r>
              <w:rPr>
                <w:color w:val="666666"/>
                <w:spacing w:val="-2"/>
                <w:sz w:val="18"/>
              </w:rPr>
              <w:t xml:space="preserve"> </w:t>
            </w:r>
            <w:r>
              <w:rPr>
                <w:color w:val="666666"/>
                <w:sz w:val="18"/>
              </w:rPr>
              <w:t>why</w:t>
            </w:r>
            <w:r>
              <w:rPr>
                <w:color w:val="666666"/>
                <w:spacing w:val="-1"/>
                <w:sz w:val="18"/>
              </w:rPr>
              <w:t xml:space="preserve"> </w:t>
            </w:r>
            <w:r>
              <w:rPr>
                <w:color w:val="666666"/>
                <w:spacing w:val="-2"/>
                <w:sz w:val="18"/>
              </w:rPr>
              <w:t>change.</w:t>
            </w:r>
          </w:p>
        </w:tc>
      </w:tr>
    </w:tbl>
    <w:p w14:paraId="3C95F94F" w14:textId="77777777" w:rsidR="002912E0" w:rsidRDefault="002912E0" w:rsidP="002912E0">
      <w:pPr>
        <w:jc w:val="both"/>
        <w:rPr>
          <w:sz w:val="18"/>
        </w:rPr>
        <w:sectPr w:rsidR="002912E0">
          <w:pgSz w:w="16860" w:h="11930" w:orient="landscape"/>
          <w:pgMar w:top="1620" w:right="1040" w:bottom="1180" w:left="1020" w:header="479" w:footer="993" w:gutter="0"/>
          <w:cols w:space="720"/>
        </w:sectPr>
      </w:pPr>
    </w:p>
    <w:p w14:paraId="608A2251" w14:textId="77777777" w:rsidR="002912E0" w:rsidRDefault="002912E0" w:rsidP="002912E0">
      <w:pPr>
        <w:pStyle w:val="BodyText"/>
        <w:rPr>
          <w:sz w:val="12"/>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70"/>
        <w:gridCol w:w="8072"/>
        <w:gridCol w:w="3716"/>
      </w:tblGrid>
      <w:tr w:rsidR="002912E0" w14:paraId="2406978C" w14:textId="77777777" w:rsidTr="006775F5">
        <w:trPr>
          <w:trHeight w:val="2464"/>
        </w:trPr>
        <w:tc>
          <w:tcPr>
            <w:tcW w:w="2770" w:type="dxa"/>
          </w:tcPr>
          <w:p w14:paraId="2E53565E" w14:textId="77777777" w:rsidR="002912E0" w:rsidRDefault="002912E0" w:rsidP="006775F5">
            <w:pPr>
              <w:pStyle w:val="TableParagraph"/>
              <w:spacing w:line="276" w:lineRule="auto"/>
              <w:ind w:right="378"/>
              <w:rPr>
                <w:rFonts w:ascii="Calibri"/>
                <w:b/>
              </w:rPr>
            </w:pPr>
            <w:r>
              <w:rPr>
                <w:rFonts w:ascii="Calibri"/>
                <w:b/>
              </w:rPr>
              <w:t>Email</w:t>
            </w:r>
            <w:r>
              <w:rPr>
                <w:rFonts w:ascii="Calibri"/>
                <w:b/>
                <w:spacing w:val="-13"/>
              </w:rPr>
              <w:t xml:space="preserve"> </w:t>
            </w:r>
            <w:r>
              <w:rPr>
                <w:rFonts w:ascii="Calibri"/>
                <w:b/>
              </w:rPr>
              <w:t>Signature</w:t>
            </w:r>
            <w:r>
              <w:rPr>
                <w:rFonts w:ascii="Calibri"/>
                <w:b/>
                <w:spacing w:val="-12"/>
              </w:rPr>
              <w:t xml:space="preserve"> </w:t>
            </w:r>
            <w:r>
              <w:rPr>
                <w:rFonts w:ascii="Calibri"/>
                <w:b/>
              </w:rPr>
              <w:t>and Virus Disclaimer</w:t>
            </w:r>
          </w:p>
        </w:tc>
        <w:tc>
          <w:tcPr>
            <w:tcW w:w="8072" w:type="dxa"/>
          </w:tcPr>
          <w:p w14:paraId="2A51CEAA" w14:textId="56D29EF6" w:rsidR="005E521C" w:rsidRDefault="002912E0" w:rsidP="006775F5">
            <w:pPr>
              <w:pStyle w:val="TableParagraph"/>
              <w:spacing w:line="232" w:lineRule="auto"/>
              <w:rPr>
                <w:color w:val="666666"/>
                <w:sz w:val="18"/>
              </w:rPr>
            </w:pPr>
            <w:r>
              <w:rPr>
                <w:color w:val="666666"/>
                <w:sz w:val="18"/>
              </w:rPr>
              <w:t>&lt;Insert</w:t>
            </w:r>
            <w:r w:rsidRPr="005E521C">
              <w:rPr>
                <w:color w:val="666666"/>
                <w:sz w:val="18"/>
              </w:rPr>
              <w:t xml:space="preserve"> </w:t>
            </w:r>
            <w:r>
              <w:rPr>
                <w:color w:val="666666"/>
                <w:sz w:val="18"/>
              </w:rPr>
              <w:t>Company</w:t>
            </w:r>
            <w:r w:rsidRPr="005E521C">
              <w:rPr>
                <w:color w:val="666666"/>
                <w:sz w:val="18"/>
              </w:rPr>
              <w:t xml:space="preserve"> </w:t>
            </w:r>
            <w:r>
              <w:rPr>
                <w:color w:val="666666"/>
                <w:sz w:val="18"/>
              </w:rPr>
              <w:t>Name&gt;</w:t>
            </w:r>
            <w:r w:rsidRPr="005E521C">
              <w:rPr>
                <w:color w:val="666666"/>
                <w:sz w:val="18"/>
              </w:rPr>
              <w:t xml:space="preserve"> </w:t>
            </w:r>
            <w:r>
              <w:rPr>
                <w:color w:val="666666"/>
                <w:sz w:val="18"/>
              </w:rPr>
              <w:t>Pty</w:t>
            </w:r>
            <w:r w:rsidRPr="005E521C">
              <w:rPr>
                <w:color w:val="666666"/>
                <w:sz w:val="18"/>
              </w:rPr>
              <w:t xml:space="preserve"> </w:t>
            </w:r>
            <w:r>
              <w:rPr>
                <w:color w:val="666666"/>
                <w:sz w:val="18"/>
              </w:rPr>
              <w:t>Ltd</w:t>
            </w:r>
            <w:r w:rsidRPr="005E521C">
              <w:rPr>
                <w:color w:val="666666"/>
                <w:sz w:val="18"/>
              </w:rPr>
              <w:t xml:space="preserve"> </w:t>
            </w:r>
            <w:r>
              <w:rPr>
                <w:color w:val="666666"/>
                <w:sz w:val="18"/>
              </w:rPr>
              <w:t>ABN</w:t>
            </w:r>
            <w:r w:rsidRPr="005E521C">
              <w:rPr>
                <w:color w:val="666666"/>
                <w:sz w:val="18"/>
              </w:rPr>
              <w:t xml:space="preserve"> </w:t>
            </w:r>
            <w:r>
              <w:rPr>
                <w:color w:val="666666"/>
                <w:sz w:val="18"/>
              </w:rPr>
              <w:t>&lt;Insert</w:t>
            </w:r>
            <w:r w:rsidRPr="005E521C">
              <w:rPr>
                <w:color w:val="666666"/>
                <w:sz w:val="18"/>
              </w:rPr>
              <w:t xml:space="preserve"> </w:t>
            </w:r>
            <w:r>
              <w:rPr>
                <w:color w:val="666666"/>
                <w:sz w:val="18"/>
              </w:rPr>
              <w:t>FP</w:t>
            </w:r>
            <w:r w:rsidRPr="005E521C">
              <w:rPr>
                <w:color w:val="666666"/>
                <w:sz w:val="18"/>
              </w:rPr>
              <w:t xml:space="preserve"> </w:t>
            </w:r>
            <w:r>
              <w:rPr>
                <w:color w:val="666666"/>
                <w:sz w:val="18"/>
              </w:rPr>
              <w:t>ABN&gt;,</w:t>
            </w:r>
            <w:r w:rsidRPr="005E521C">
              <w:rPr>
                <w:color w:val="666666"/>
                <w:sz w:val="18"/>
              </w:rPr>
              <w:t xml:space="preserve"> </w:t>
            </w:r>
            <w:r>
              <w:rPr>
                <w:color w:val="666666"/>
                <w:sz w:val="18"/>
              </w:rPr>
              <w:t>trading</w:t>
            </w:r>
            <w:r w:rsidRPr="005E521C">
              <w:rPr>
                <w:color w:val="666666"/>
                <w:sz w:val="18"/>
              </w:rPr>
              <w:t xml:space="preserve"> </w:t>
            </w:r>
            <w:r>
              <w:rPr>
                <w:color w:val="666666"/>
                <w:sz w:val="18"/>
              </w:rPr>
              <w:t>as</w:t>
            </w:r>
            <w:r w:rsidRPr="005E521C">
              <w:rPr>
                <w:color w:val="666666"/>
                <w:sz w:val="18"/>
              </w:rPr>
              <w:t xml:space="preserve"> </w:t>
            </w:r>
            <w:r>
              <w:rPr>
                <w:color w:val="666666"/>
                <w:sz w:val="18"/>
              </w:rPr>
              <w:t>&lt;Insert</w:t>
            </w:r>
            <w:r w:rsidRPr="005E521C">
              <w:rPr>
                <w:color w:val="666666"/>
                <w:sz w:val="18"/>
              </w:rPr>
              <w:t xml:space="preserve"> </w:t>
            </w:r>
            <w:r>
              <w:rPr>
                <w:color w:val="666666"/>
                <w:sz w:val="18"/>
              </w:rPr>
              <w:t>registered</w:t>
            </w:r>
            <w:r w:rsidRPr="005E521C">
              <w:rPr>
                <w:color w:val="666666"/>
                <w:sz w:val="18"/>
              </w:rPr>
              <w:t xml:space="preserve"> </w:t>
            </w:r>
            <w:r>
              <w:rPr>
                <w:color w:val="666666"/>
                <w:sz w:val="18"/>
              </w:rPr>
              <w:t>FP</w:t>
            </w:r>
            <w:r w:rsidRPr="005E521C">
              <w:rPr>
                <w:color w:val="666666"/>
                <w:sz w:val="18"/>
              </w:rPr>
              <w:t xml:space="preserve"> </w:t>
            </w:r>
            <w:r>
              <w:rPr>
                <w:color w:val="666666"/>
                <w:sz w:val="18"/>
              </w:rPr>
              <w:t xml:space="preserve">Business Name if different to company name&gt;, </w:t>
            </w:r>
            <w:r w:rsidR="00D2743C">
              <w:rPr>
                <w:color w:val="666666"/>
                <w:sz w:val="18"/>
              </w:rPr>
              <w:t>is an authorised representative of Count Financial Limited ABN 19 001 974 625 holder of Australian financial</w:t>
            </w:r>
            <w:r w:rsidR="00D2743C">
              <w:rPr>
                <w:color w:val="666666"/>
                <w:spacing w:val="-4"/>
                <w:sz w:val="18"/>
              </w:rPr>
              <w:t xml:space="preserve"> s</w:t>
            </w:r>
            <w:r w:rsidR="00D2743C">
              <w:rPr>
                <w:color w:val="666666"/>
                <w:sz w:val="18"/>
              </w:rPr>
              <w:t>ervices</w:t>
            </w:r>
            <w:r w:rsidR="00D2743C">
              <w:rPr>
                <w:color w:val="666666"/>
                <w:spacing w:val="-2"/>
                <w:sz w:val="18"/>
              </w:rPr>
              <w:t xml:space="preserve"> l</w:t>
            </w:r>
            <w:r w:rsidR="00D2743C">
              <w:rPr>
                <w:color w:val="666666"/>
                <w:sz w:val="18"/>
              </w:rPr>
              <w:t>icence</w:t>
            </w:r>
            <w:r w:rsidR="00D2743C">
              <w:rPr>
                <w:color w:val="666666"/>
                <w:spacing w:val="-2"/>
                <w:sz w:val="18"/>
              </w:rPr>
              <w:t xml:space="preserve"> </w:t>
            </w:r>
            <w:r w:rsidR="00D2743C">
              <w:rPr>
                <w:color w:val="666666"/>
                <w:sz w:val="18"/>
              </w:rPr>
              <w:t>number</w:t>
            </w:r>
            <w:r w:rsidR="00D2743C" w:rsidRPr="006D610E">
              <w:rPr>
                <w:color w:val="666666"/>
                <w:sz w:val="18"/>
              </w:rPr>
              <w:t xml:space="preserve"> </w:t>
            </w:r>
            <w:r w:rsidR="00D2743C">
              <w:rPr>
                <w:color w:val="666666"/>
                <w:sz w:val="18"/>
              </w:rPr>
              <w:t>227232</w:t>
            </w:r>
            <w:r w:rsidR="00D2743C" w:rsidRPr="006D610E">
              <w:rPr>
                <w:color w:val="666666"/>
                <w:sz w:val="18"/>
              </w:rPr>
              <w:t xml:space="preserve"> </w:t>
            </w:r>
            <w:r w:rsidR="00D2743C">
              <w:rPr>
                <w:color w:val="666666"/>
                <w:sz w:val="18"/>
              </w:rPr>
              <w:t>(“Count”). Count</w:t>
            </w:r>
            <w:r w:rsidR="00D2743C" w:rsidRPr="006D610E">
              <w:rPr>
                <w:color w:val="666666"/>
                <w:sz w:val="18"/>
              </w:rPr>
              <w:t xml:space="preserve"> </w:t>
            </w:r>
            <w:r w:rsidR="00D2743C">
              <w:rPr>
                <w:color w:val="666666"/>
                <w:sz w:val="18"/>
              </w:rPr>
              <w:t>is</w:t>
            </w:r>
            <w:r w:rsidR="00D2743C" w:rsidRPr="006D610E">
              <w:rPr>
                <w:color w:val="666666"/>
                <w:sz w:val="18"/>
              </w:rPr>
              <w:t xml:space="preserve"> </w:t>
            </w:r>
            <w:r w:rsidR="00D2743C">
              <w:rPr>
                <w:color w:val="666666"/>
                <w:sz w:val="18"/>
              </w:rPr>
              <w:t>owned</w:t>
            </w:r>
            <w:r w:rsidR="00D2743C" w:rsidRPr="006D610E">
              <w:rPr>
                <w:color w:val="666666"/>
                <w:sz w:val="18"/>
              </w:rPr>
              <w:t xml:space="preserve"> </w:t>
            </w:r>
            <w:r w:rsidR="00D2743C">
              <w:rPr>
                <w:color w:val="666666"/>
                <w:sz w:val="18"/>
              </w:rPr>
              <w:t>by</w:t>
            </w:r>
            <w:r w:rsidR="00D2743C" w:rsidRPr="006D610E">
              <w:rPr>
                <w:color w:val="666666"/>
                <w:sz w:val="18"/>
              </w:rPr>
              <w:t xml:space="preserve"> </w:t>
            </w:r>
            <w:r w:rsidR="00D2743C">
              <w:rPr>
                <w:color w:val="666666"/>
                <w:sz w:val="18"/>
              </w:rPr>
              <w:t xml:space="preserve">Count Limited ABN 111 26 990 832 of </w:t>
            </w:r>
            <w:r w:rsidR="00D2743C" w:rsidRPr="006D610E">
              <w:rPr>
                <w:color w:val="666666"/>
                <w:sz w:val="18"/>
              </w:rPr>
              <w:t>GPO Box 1453, Sydney NSW 2001</w:t>
            </w:r>
            <w:r w:rsidR="001B5621">
              <w:rPr>
                <w:color w:val="666666"/>
                <w:sz w:val="18"/>
              </w:rPr>
              <w:t>.</w:t>
            </w:r>
            <w:r w:rsidR="00D2743C">
              <w:rPr>
                <w:color w:val="666666"/>
                <w:sz w:val="18"/>
              </w:rPr>
              <w:t xml:space="preserve"> Count Limited is</w:t>
            </w:r>
            <w:r w:rsidR="00D2743C" w:rsidRPr="006D610E">
              <w:rPr>
                <w:color w:val="666666"/>
                <w:sz w:val="18"/>
              </w:rPr>
              <w:t xml:space="preserve"> </w:t>
            </w:r>
            <w:r w:rsidR="00D2743C">
              <w:rPr>
                <w:color w:val="666666"/>
                <w:sz w:val="18"/>
              </w:rPr>
              <w:t>listed</w:t>
            </w:r>
            <w:r w:rsidR="00D2743C" w:rsidRPr="006D610E">
              <w:rPr>
                <w:color w:val="666666"/>
                <w:sz w:val="18"/>
              </w:rPr>
              <w:t xml:space="preserve"> </w:t>
            </w:r>
            <w:r w:rsidR="00D2743C">
              <w:rPr>
                <w:color w:val="666666"/>
                <w:sz w:val="18"/>
              </w:rPr>
              <w:t>on</w:t>
            </w:r>
            <w:r w:rsidR="00D2743C" w:rsidRPr="006D610E">
              <w:rPr>
                <w:color w:val="666666"/>
                <w:sz w:val="18"/>
              </w:rPr>
              <w:t xml:space="preserve"> </w:t>
            </w:r>
            <w:r w:rsidR="00D2743C">
              <w:rPr>
                <w:color w:val="666666"/>
                <w:sz w:val="18"/>
              </w:rPr>
              <w:t>the Australian</w:t>
            </w:r>
            <w:r w:rsidR="00D2743C" w:rsidRPr="006D610E">
              <w:rPr>
                <w:color w:val="666666"/>
                <w:sz w:val="18"/>
              </w:rPr>
              <w:t xml:space="preserve"> </w:t>
            </w:r>
            <w:r w:rsidR="00D2743C">
              <w:rPr>
                <w:color w:val="666666"/>
                <w:sz w:val="18"/>
              </w:rPr>
              <w:t>Stock</w:t>
            </w:r>
            <w:r w:rsidR="00D2743C" w:rsidRPr="006D610E">
              <w:rPr>
                <w:color w:val="666666"/>
                <w:sz w:val="18"/>
              </w:rPr>
              <w:t xml:space="preserve"> </w:t>
            </w:r>
            <w:r w:rsidR="00D2743C">
              <w:rPr>
                <w:color w:val="666666"/>
                <w:sz w:val="18"/>
              </w:rPr>
              <w:t>Exchange.</w:t>
            </w:r>
          </w:p>
          <w:p w14:paraId="41DA32F6" w14:textId="77777777" w:rsidR="00D2743C" w:rsidRPr="005E521C" w:rsidRDefault="00D2743C" w:rsidP="006775F5">
            <w:pPr>
              <w:pStyle w:val="TableParagraph"/>
              <w:spacing w:line="232" w:lineRule="auto"/>
              <w:rPr>
                <w:color w:val="666666"/>
                <w:sz w:val="18"/>
              </w:rPr>
            </w:pPr>
          </w:p>
          <w:p w14:paraId="01204E95" w14:textId="77777777" w:rsidR="002912E0" w:rsidRPr="005E521C" w:rsidRDefault="002912E0" w:rsidP="006775F5">
            <w:pPr>
              <w:pStyle w:val="TableParagraph"/>
              <w:spacing w:line="213" w:lineRule="exact"/>
              <w:rPr>
                <w:color w:val="666666"/>
                <w:sz w:val="18"/>
              </w:rPr>
            </w:pPr>
            <w:r>
              <w:rPr>
                <w:color w:val="666666"/>
                <w:sz w:val="18"/>
              </w:rPr>
              <w:t>&lt;&lt;below</w:t>
            </w:r>
            <w:r w:rsidRPr="005E521C">
              <w:rPr>
                <w:color w:val="666666"/>
                <w:sz w:val="18"/>
              </w:rPr>
              <w:t xml:space="preserve"> </w:t>
            </w:r>
            <w:r>
              <w:rPr>
                <w:color w:val="666666"/>
                <w:sz w:val="18"/>
              </w:rPr>
              <w:t>virus</w:t>
            </w:r>
            <w:r w:rsidRPr="005E521C">
              <w:rPr>
                <w:color w:val="666666"/>
                <w:sz w:val="18"/>
              </w:rPr>
              <w:t xml:space="preserve"> </w:t>
            </w:r>
            <w:r>
              <w:rPr>
                <w:color w:val="666666"/>
                <w:sz w:val="18"/>
              </w:rPr>
              <w:t>disclaimer</w:t>
            </w:r>
            <w:r w:rsidRPr="005E521C">
              <w:rPr>
                <w:color w:val="666666"/>
                <w:sz w:val="18"/>
              </w:rPr>
              <w:t xml:space="preserve"> </w:t>
            </w:r>
            <w:r>
              <w:rPr>
                <w:color w:val="666666"/>
                <w:sz w:val="18"/>
              </w:rPr>
              <w:t>is</w:t>
            </w:r>
            <w:r w:rsidRPr="005E521C">
              <w:rPr>
                <w:color w:val="666666"/>
                <w:sz w:val="18"/>
              </w:rPr>
              <w:t xml:space="preserve"> </w:t>
            </w:r>
            <w:r>
              <w:rPr>
                <w:color w:val="666666"/>
                <w:sz w:val="18"/>
              </w:rPr>
              <w:t>best</w:t>
            </w:r>
            <w:r w:rsidRPr="005E521C">
              <w:rPr>
                <w:color w:val="666666"/>
                <w:sz w:val="18"/>
              </w:rPr>
              <w:t xml:space="preserve"> </w:t>
            </w:r>
            <w:r>
              <w:rPr>
                <w:color w:val="666666"/>
                <w:sz w:val="18"/>
              </w:rPr>
              <w:t>practice</w:t>
            </w:r>
            <w:r w:rsidRPr="005E521C">
              <w:rPr>
                <w:color w:val="666666"/>
                <w:sz w:val="18"/>
              </w:rPr>
              <w:t xml:space="preserve"> </w:t>
            </w:r>
            <w:r>
              <w:rPr>
                <w:color w:val="666666"/>
                <w:sz w:val="18"/>
              </w:rPr>
              <w:t>but</w:t>
            </w:r>
            <w:r w:rsidRPr="005E521C">
              <w:rPr>
                <w:color w:val="666666"/>
                <w:sz w:val="18"/>
              </w:rPr>
              <w:t xml:space="preserve"> optional&gt;&gt;</w:t>
            </w:r>
          </w:p>
          <w:p w14:paraId="06E3A198" w14:textId="77777777" w:rsidR="002912E0" w:rsidRDefault="002912E0" w:rsidP="006775F5">
            <w:pPr>
              <w:pStyle w:val="TableParagraph"/>
              <w:spacing w:before="2" w:line="250" w:lineRule="atLeast"/>
              <w:ind w:right="183"/>
              <w:rPr>
                <w:color w:val="666666"/>
                <w:sz w:val="18"/>
              </w:rPr>
            </w:pPr>
            <w:r>
              <w:rPr>
                <w:color w:val="666666"/>
                <w:sz w:val="18"/>
              </w:rPr>
              <w:t>&lt;Firm name&gt; cannot guarantee that this email is virus-free. You should scan attachments with the</w:t>
            </w:r>
            <w:r w:rsidRPr="005E521C">
              <w:rPr>
                <w:color w:val="666666"/>
                <w:sz w:val="18"/>
              </w:rPr>
              <w:t xml:space="preserve"> </w:t>
            </w:r>
            <w:r>
              <w:rPr>
                <w:color w:val="666666"/>
                <w:sz w:val="18"/>
              </w:rPr>
              <w:t>latest</w:t>
            </w:r>
            <w:r w:rsidRPr="005E521C">
              <w:rPr>
                <w:color w:val="666666"/>
                <w:sz w:val="18"/>
              </w:rPr>
              <w:t xml:space="preserve"> </w:t>
            </w:r>
            <w:r>
              <w:rPr>
                <w:color w:val="666666"/>
                <w:sz w:val="18"/>
              </w:rPr>
              <w:t>virus</w:t>
            </w:r>
            <w:r w:rsidRPr="005E521C">
              <w:rPr>
                <w:color w:val="666666"/>
                <w:sz w:val="18"/>
              </w:rPr>
              <w:t xml:space="preserve"> </w:t>
            </w:r>
            <w:r>
              <w:rPr>
                <w:color w:val="666666"/>
                <w:sz w:val="18"/>
              </w:rPr>
              <w:t>scan</w:t>
            </w:r>
            <w:r w:rsidRPr="005E521C">
              <w:rPr>
                <w:color w:val="666666"/>
                <w:sz w:val="18"/>
              </w:rPr>
              <w:t xml:space="preserve"> </w:t>
            </w:r>
            <w:r>
              <w:rPr>
                <w:color w:val="666666"/>
                <w:sz w:val="18"/>
              </w:rPr>
              <w:t>before</w:t>
            </w:r>
            <w:r w:rsidRPr="005E521C">
              <w:rPr>
                <w:color w:val="666666"/>
                <w:sz w:val="18"/>
              </w:rPr>
              <w:t xml:space="preserve"> </w:t>
            </w:r>
            <w:r>
              <w:rPr>
                <w:color w:val="666666"/>
                <w:sz w:val="18"/>
              </w:rPr>
              <w:t>opening.</w:t>
            </w:r>
            <w:r w:rsidRPr="005E521C">
              <w:rPr>
                <w:color w:val="666666"/>
                <w:sz w:val="18"/>
              </w:rPr>
              <w:t xml:space="preserve"> </w:t>
            </w:r>
            <w:r>
              <w:rPr>
                <w:color w:val="666666"/>
                <w:sz w:val="18"/>
              </w:rPr>
              <w:t>&lt;Firm</w:t>
            </w:r>
            <w:r w:rsidRPr="005E521C">
              <w:rPr>
                <w:color w:val="666666"/>
                <w:sz w:val="18"/>
              </w:rPr>
              <w:t xml:space="preserve"> </w:t>
            </w:r>
            <w:r>
              <w:rPr>
                <w:color w:val="666666"/>
                <w:sz w:val="18"/>
              </w:rPr>
              <w:t>name&gt;</w:t>
            </w:r>
            <w:r w:rsidRPr="005E521C">
              <w:rPr>
                <w:color w:val="666666"/>
                <w:sz w:val="18"/>
              </w:rPr>
              <w:t xml:space="preserve"> </w:t>
            </w:r>
            <w:r>
              <w:rPr>
                <w:color w:val="666666"/>
                <w:sz w:val="18"/>
              </w:rPr>
              <w:t>will</w:t>
            </w:r>
            <w:r w:rsidRPr="005E521C">
              <w:rPr>
                <w:color w:val="666666"/>
                <w:sz w:val="18"/>
              </w:rPr>
              <w:t xml:space="preserve"> </w:t>
            </w:r>
            <w:r>
              <w:rPr>
                <w:color w:val="666666"/>
                <w:sz w:val="18"/>
              </w:rPr>
              <w:t>not</w:t>
            </w:r>
            <w:r w:rsidRPr="005E521C">
              <w:rPr>
                <w:color w:val="666666"/>
                <w:sz w:val="18"/>
              </w:rPr>
              <w:t xml:space="preserve"> </w:t>
            </w:r>
            <w:r>
              <w:rPr>
                <w:color w:val="666666"/>
                <w:sz w:val="18"/>
              </w:rPr>
              <w:t>be</w:t>
            </w:r>
            <w:r w:rsidRPr="005E521C">
              <w:rPr>
                <w:color w:val="666666"/>
                <w:sz w:val="18"/>
              </w:rPr>
              <w:t xml:space="preserve"> </w:t>
            </w:r>
            <w:r>
              <w:rPr>
                <w:color w:val="666666"/>
                <w:sz w:val="18"/>
              </w:rPr>
              <w:t>liable</w:t>
            </w:r>
            <w:r w:rsidRPr="005E521C">
              <w:rPr>
                <w:color w:val="666666"/>
                <w:sz w:val="18"/>
              </w:rPr>
              <w:t xml:space="preserve"> </w:t>
            </w:r>
            <w:r>
              <w:rPr>
                <w:color w:val="666666"/>
                <w:sz w:val="18"/>
              </w:rPr>
              <w:t>for</w:t>
            </w:r>
            <w:r w:rsidRPr="005E521C">
              <w:rPr>
                <w:color w:val="666666"/>
                <w:sz w:val="18"/>
              </w:rPr>
              <w:t xml:space="preserve"> </w:t>
            </w:r>
            <w:r>
              <w:rPr>
                <w:color w:val="666666"/>
                <w:sz w:val="18"/>
              </w:rPr>
              <w:t>any</w:t>
            </w:r>
            <w:r w:rsidRPr="005E521C">
              <w:rPr>
                <w:color w:val="666666"/>
                <w:sz w:val="18"/>
              </w:rPr>
              <w:t xml:space="preserve"> </w:t>
            </w:r>
            <w:r>
              <w:rPr>
                <w:color w:val="666666"/>
                <w:sz w:val="18"/>
              </w:rPr>
              <w:t>loss,</w:t>
            </w:r>
            <w:r w:rsidRPr="005E521C">
              <w:rPr>
                <w:color w:val="666666"/>
                <w:sz w:val="18"/>
              </w:rPr>
              <w:t xml:space="preserve"> </w:t>
            </w:r>
            <w:r>
              <w:rPr>
                <w:color w:val="666666"/>
                <w:sz w:val="18"/>
              </w:rPr>
              <w:t>cost</w:t>
            </w:r>
            <w:r w:rsidRPr="005E521C">
              <w:rPr>
                <w:color w:val="666666"/>
                <w:sz w:val="18"/>
              </w:rPr>
              <w:t xml:space="preserve"> </w:t>
            </w:r>
            <w:r>
              <w:rPr>
                <w:color w:val="666666"/>
                <w:sz w:val="18"/>
              </w:rPr>
              <w:t>or damage of any kind whatsoever caused by any receipt or use of this email or its attachments.</w:t>
            </w:r>
          </w:p>
          <w:p w14:paraId="4FEB62C7" w14:textId="77777777" w:rsidR="00033171" w:rsidRDefault="00033171" w:rsidP="006775F5">
            <w:pPr>
              <w:pStyle w:val="TableParagraph"/>
              <w:spacing w:before="2" w:line="250" w:lineRule="atLeast"/>
              <w:ind w:right="183"/>
              <w:rPr>
                <w:color w:val="666666"/>
                <w:sz w:val="18"/>
              </w:rPr>
            </w:pPr>
          </w:p>
          <w:p w14:paraId="59810A39" w14:textId="77777777" w:rsidR="005E521C" w:rsidRPr="005E521C" w:rsidRDefault="005E521C" w:rsidP="005E521C">
            <w:pPr>
              <w:pStyle w:val="NormalWeb"/>
              <w:rPr>
                <w:rFonts w:ascii="Tahoma" w:eastAsia="Tahoma" w:hAnsi="Tahoma" w:cs="Tahoma"/>
                <w:color w:val="666666"/>
                <w:sz w:val="18"/>
                <w:szCs w:val="22"/>
                <w:lang w:val="en-US" w:eastAsia="en-US"/>
              </w:rPr>
            </w:pPr>
            <w:r w:rsidRPr="005E521C">
              <w:rPr>
                <w:rFonts w:ascii="Tahoma" w:eastAsia="Tahoma" w:hAnsi="Tahoma" w:cs="Tahoma"/>
                <w:color w:val="666666"/>
                <w:sz w:val="18"/>
                <w:szCs w:val="22"/>
                <w:lang w:val="en-US" w:eastAsia="en-US"/>
              </w:rPr>
              <w:t>All email signatures are to include the following text:</w:t>
            </w:r>
          </w:p>
          <w:p w14:paraId="412CE8C6" w14:textId="0C4E5B46" w:rsidR="00033171" w:rsidRPr="00F36A44" w:rsidRDefault="005E521C" w:rsidP="00F36A44">
            <w:pPr>
              <w:pStyle w:val="NormalWeb"/>
              <w:rPr>
                <w:rFonts w:ascii="Tahoma" w:eastAsia="Tahoma" w:hAnsi="Tahoma" w:cs="Tahoma"/>
                <w:color w:val="666666"/>
                <w:sz w:val="18"/>
                <w:szCs w:val="22"/>
                <w:lang w:val="en-US" w:eastAsia="en-US"/>
              </w:rPr>
            </w:pPr>
            <w:r w:rsidRPr="005E521C">
              <w:rPr>
                <w:rFonts w:ascii="Tahoma" w:eastAsia="Tahoma" w:hAnsi="Tahoma" w:cs="Tahoma"/>
                <w:color w:val="666666"/>
                <w:sz w:val="18"/>
                <w:szCs w:val="22"/>
                <w:lang w:val="en-US" w:eastAsia="en-US"/>
              </w:rPr>
              <w:t xml:space="preserve">“Important: We take your privacy and security seriously and we will never ask you to transfer money or provide personal information via email, unless we have spoken to you in </w:t>
            </w:r>
            <w:r w:rsidR="0004501B" w:rsidRPr="005E521C">
              <w:rPr>
                <w:rFonts w:ascii="Tahoma" w:eastAsia="Tahoma" w:hAnsi="Tahoma" w:cs="Tahoma"/>
                <w:color w:val="666666"/>
                <w:sz w:val="18"/>
                <w:szCs w:val="22"/>
                <w:lang w:val="en-US" w:eastAsia="en-US"/>
              </w:rPr>
              <w:t>person,</w:t>
            </w:r>
            <w:r w:rsidRPr="005E521C">
              <w:rPr>
                <w:rFonts w:ascii="Tahoma" w:eastAsia="Tahoma" w:hAnsi="Tahoma" w:cs="Tahoma"/>
                <w:color w:val="666666"/>
                <w:sz w:val="18"/>
                <w:szCs w:val="22"/>
                <w:lang w:val="en-US" w:eastAsia="en-US"/>
              </w:rPr>
              <w:t xml:space="preserve"> or the transfer is an existing arrangement we have in place with you. If you receive any such request that is outside the arrangements we have in place with you, please contact our office immediately to confirm the validity of the request, before you do anything.”</w:t>
            </w:r>
          </w:p>
          <w:p w14:paraId="4F734D7F" w14:textId="46368E73" w:rsidR="00033171" w:rsidRPr="005E521C" w:rsidRDefault="00033171" w:rsidP="006775F5">
            <w:pPr>
              <w:pStyle w:val="TableParagraph"/>
              <w:spacing w:before="2" w:line="250" w:lineRule="atLeast"/>
              <w:ind w:right="183"/>
              <w:rPr>
                <w:color w:val="666666"/>
                <w:sz w:val="18"/>
              </w:rPr>
            </w:pPr>
          </w:p>
        </w:tc>
        <w:tc>
          <w:tcPr>
            <w:tcW w:w="3716" w:type="dxa"/>
          </w:tcPr>
          <w:p w14:paraId="1570D0CA" w14:textId="77777777" w:rsidR="002912E0" w:rsidRDefault="002912E0" w:rsidP="006775F5">
            <w:pPr>
              <w:pStyle w:val="TableParagraph"/>
              <w:spacing w:line="276" w:lineRule="auto"/>
              <w:ind w:left="127"/>
              <w:rPr>
                <w:sz w:val="18"/>
              </w:rPr>
            </w:pPr>
            <w:r>
              <w:rPr>
                <w:color w:val="666666"/>
                <w:sz w:val="18"/>
              </w:rPr>
              <w:t>It is best practice to include the virus disclaimer</w:t>
            </w:r>
            <w:r>
              <w:rPr>
                <w:color w:val="666666"/>
                <w:spacing w:val="-10"/>
                <w:sz w:val="18"/>
              </w:rPr>
              <w:t xml:space="preserve"> </w:t>
            </w:r>
            <w:r>
              <w:rPr>
                <w:color w:val="666666"/>
                <w:sz w:val="18"/>
              </w:rPr>
              <w:t>for</w:t>
            </w:r>
            <w:r>
              <w:rPr>
                <w:color w:val="666666"/>
                <w:spacing w:val="-10"/>
                <w:sz w:val="18"/>
              </w:rPr>
              <w:t xml:space="preserve"> </w:t>
            </w:r>
            <w:r>
              <w:rPr>
                <w:color w:val="666666"/>
                <w:sz w:val="18"/>
              </w:rPr>
              <w:t>any</w:t>
            </w:r>
            <w:r>
              <w:rPr>
                <w:color w:val="666666"/>
                <w:spacing w:val="-10"/>
                <w:sz w:val="18"/>
              </w:rPr>
              <w:t xml:space="preserve"> </w:t>
            </w:r>
            <w:r>
              <w:rPr>
                <w:color w:val="666666"/>
                <w:sz w:val="18"/>
              </w:rPr>
              <w:t>electronic</w:t>
            </w:r>
            <w:r>
              <w:rPr>
                <w:color w:val="666666"/>
                <w:spacing w:val="-9"/>
                <w:sz w:val="18"/>
              </w:rPr>
              <w:t xml:space="preserve"> </w:t>
            </w:r>
            <w:r>
              <w:rPr>
                <w:color w:val="666666"/>
                <w:sz w:val="18"/>
              </w:rPr>
              <w:t xml:space="preserve">messages </w:t>
            </w:r>
            <w:r>
              <w:rPr>
                <w:color w:val="666666"/>
                <w:spacing w:val="-2"/>
                <w:sz w:val="18"/>
              </w:rPr>
              <w:t>(emails)</w:t>
            </w:r>
          </w:p>
        </w:tc>
      </w:tr>
    </w:tbl>
    <w:p w14:paraId="2BF0983F" w14:textId="77777777" w:rsidR="002912E0" w:rsidRDefault="002912E0" w:rsidP="002912E0"/>
    <w:p w14:paraId="20E7AC43" w14:textId="77777777" w:rsidR="007E48E9" w:rsidRDefault="007E48E9"/>
    <w:sectPr w:rsidR="007E48E9">
      <w:pgSz w:w="16860" w:h="11930" w:orient="landscape"/>
      <w:pgMar w:top="1620" w:right="1040" w:bottom="1180" w:left="1020" w:header="479"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2E6E7" w14:textId="77777777" w:rsidR="002912E0" w:rsidRDefault="002912E0" w:rsidP="002912E0">
      <w:r>
        <w:separator/>
      </w:r>
    </w:p>
  </w:endnote>
  <w:endnote w:type="continuationSeparator" w:id="0">
    <w:p w14:paraId="75109B6E" w14:textId="77777777" w:rsidR="002912E0" w:rsidRDefault="002912E0" w:rsidP="0029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4638" w14:textId="77777777" w:rsidR="006D610E" w:rsidRDefault="002912E0">
    <w:pPr>
      <w:pStyle w:val="BodyText"/>
      <w:spacing w:before="0" w:line="14" w:lineRule="auto"/>
      <w:rPr>
        <w:sz w:val="20"/>
      </w:rPr>
    </w:pPr>
    <w:r>
      <w:rPr>
        <w:noProof/>
      </w:rPr>
      <mc:AlternateContent>
        <mc:Choice Requires="wps">
          <w:drawing>
            <wp:anchor distT="0" distB="0" distL="114300" distR="114300" simplePos="0" relativeHeight="251659264" behindDoc="1" locked="0" layoutInCell="1" allowOverlap="1" wp14:anchorId="485BA8DE" wp14:editId="1F5EB9D4">
              <wp:simplePos x="0" y="0"/>
              <wp:positionH relativeFrom="page">
                <wp:posOffset>704850</wp:posOffset>
              </wp:positionH>
              <wp:positionV relativeFrom="page">
                <wp:posOffset>6800850</wp:posOffset>
              </wp:positionV>
              <wp:extent cx="1333500" cy="257175"/>
              <wp:effectExtent l="0" t="0" r="0" b="9525"/>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84401" w14:textId="3F6A813D" w:rsidR="006D610E" w:rsidRPr="000C566E" w:rsidRDefault="000C566E" w:rsidP="002912E0">
                          <w:pPr>
                            <w:spacing w:line="245" w:lineRule="exact"/>
                            <w:rPr>
                              <w:rFonts w:ascii="Calibri"/>
                              <w:lang w:val="en-GB"/>
                            </w:rPr>
                          </w:pPr>
                          <w:r>
                            <w:rPr>
                              <w:rFonts w:ascii="Calibri"/>
                              <w:spacing w:val="-4"/>
                              <w:lang w:val="en-GB"/>
                            </w:rPr>
                            <w:t>1 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BA8DE" id="_x0000_t202" coordsize="21600,21600" o:spt="202" path="m,l,21600r21600,l21600,xe">
              <v:stroke joinstyle="miter"/>
              <v:path gradientshapeok="t" o:connecttype="rect"/>
            </v:shapetype>
            <v:shape id="docshape1" o:spid="_x0000_s1026" type="#_x0000_t202" style="position:absolute;margin-left:55.5pt;margin-top:535.5pt;width:10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" filled="f" stroked="f">
              <v:textbox inset="0,0,0,0">
                <w:txbxContent>
                  <w:p w14:paraId="25D84401" w14:textId="3F6A813D" w:rsidR="006D610E" w:rsidRPr="000C566E" w:rsidRDefault="000C566E" w:rsidP="002912E0">
                    <w:pPr>
                      <w:spacing w:line="245" w:lineRule="exact"/>
                      <w:rPr>
                        <w:rFonts w:ascii="Calibri"/>
                        <w:lang w:val="en-GB"/>
                      </w:rPr>
                    </w:pPr>
                    <w:r>
                      <w:rPr>
                        <w:rFonts w:ascii="Calibri"/>
                        <w:spacing w:val="-4"/>
                        <w:lang w:val="en-GB"/>
                      </w:rPr>
                      <w:t>1 January 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F7C2F" w14:textId="77777777" w:rsidR="002912E0" w:rsidRDefault="002912E0" w:rsidP="002912E0">
      <w:r>
        <w:separator/>
      </w:r>
    </w:p>
  </w:footnote>
  <w:footnote w:type="continuationSeparator" w:id="0">
    <w:p w14:paraId="212E16FC" w14:textId="77777777" w:rsidR="002912E0" w:rsidRDefault="002912E0" w:rsidP="00291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6728" w14:textId="77777777" w:rsidR="006D610E" w:rsidRDefault="002912E0">
    <w:pPr>
      <w:pStyle w:val="BodyText"/>
      <w:spacing w:before="0" w:line="14" w:lineRule="auto"/>
      <w:rPr>
        <w:sz w:val="20"/>
      </w:rPr>
    </w:pPr>
    <w:r>
      <w:rPr>
        <w:noProof/>
      </w:rPr>
      <w:drawing>
        <wp:anchor distT="0" distB="0" distL="114300" distR="114300" simplePos="0" relativeHeight="251660288" behindDoc="0" locked="0" layoutInCell="1" allowOverlap="1" wp14:anchorId="0E755F03" wp14:editId="47CAC105">
          <wp:simplePos x="0" y="0"/>
          <wp:positionH relativeFrom="column">
            <wp:posOffset>7924800</wp:posOffset>
          </wp:positionH>
          <wp:positionV relativeFrom="paragraph">
            <wp:posOffset>635</wp:posOffset>
          </wp:positionV>
          <wp:extent cx="1492557" cy="466660"/>
          <wp:effectExtent l="0" t="0" r="0" b="0"/>
          <wp:wrapNone/>
          <wp:docPr id="27" name="Picture 4" descr="A picture containing font, text, graphic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 descr="A picture containing font, text, graphics, screensho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92557" cy="4666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2E0"/>
    <w:rsid w:val="00033171"/>
    <w:rsid w:val="0004501B"/>
    <w:rsid w:val="0009273F"/>
    <w:rsid w:val="000C2545"/>
    <w:rsid w:val="000C566E"/>
    <w:rsid w:val="00124E9E"/>
    <w:rsid w:val="00166152"/>
    <w:rsid w:val="0019671C"/>
    <w:rsid w:val="001B5621"/>
    <w:rsid w:val="00212460"/>
    <w:rsid w:val="002912E0"/>
    <w:rsid w:val="002D2C71"/>
    <w:rsid w:val="00331957"/>
    <w:rsid w:val="0038073D"/>
    <w:rsid w:val="00415059"/>
    <w:rsid w:val="00451D9E"/>
    <w:rsid w:val="004F423D"/>
    <w:rsid w:val="005861A4"/>
    <w:rsid w:val="005E521C"/>
    <w:rsid w:val="0060774B"/>
    <w:rsid w:val="00663515"/>
    <w:rsid w:val="00676DE6"/>
    <w:rsid w:val="006D0528"/>
    <w:rsid w:val="006D610E"/>
    <w:rsid w:val="00795B9B"/>
    <w:rsid w:val="007E48E9"/>
    <w:rsid w:val="009A4386"/>
    <w:rsid w:val="00AB5E38"/>
    <w:rsid w:val="00B15BA1"/>
    <w:rsid w:val="00B9706B"/>
    <w:rsid w:val="00D2743C"/>
    <w:rsid w:val="00D33269"/>
    <w:rsid w:val="00D91FD4"/>
    <w:rsid w:val="00DB6D18"/>
    <w:rsid w:val="00EB2EEE"/>
    <w:rsid w:val="00EF57A2"/>
    <w:rsid w:val="00F05006"/>
    <w:rsid w:val="00F36A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6D1D36E"/>
  <w15:chartTrackingRefBased/>
  <w15:docId w15:val="{DDF1F983-CE99-4BD6-9D7B-D0202C4E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2E0"/>
    <w:pPr>
      <w:widowControl w:val="0"/>
      <w:autoSpaceDE w:val="0"/>
      <w:autoSpaceDN w:val="0"/>
      <w:spacing w:after="0" w:line="240" w:lineRule="auto"/>
    </w:pPr>
    <w:rPr>
      <w:rFonts w:ascii="Tahoma" w:eastAsia="Tahoma" w:hAnsi="Tahoma" w:cs="Tahom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912E0"/>
    <w:pPr>
      <w:spacing w:before="11"/>
    </w:pPr>
    <w:rPr>
      <w:sz w:val="18"/>
      <w:szCs w:val="18"/>
    </w:rPr>
  </w:style>
  <w:style w:type="character" w:customStyle="1" w:styleId="BodyTextChar">
    <w:name w:val="Body Text Char"/>
    <w:basedOn w:val="DefaultParagraphFont"/>
    <w:link w:val="BodyText"/>
    <w:uiPriority w:val="1"/>
    <w:rsid w:val="002912E0"/>
    <w:rPr>
      <w:rFonts w:ascii="Tahoma" w:eastAsia="Tahoma" w:hAnsi="Tahoma" w:cs="Tahoma"/>
      <w:kern w:val="0"/>
      <w:sz w:val="18"/>
      <w:szCs w:val="18"/>
      <w:lang w:val="en-US"/>
      <w14:ligatures w14:val="none"/>
    </w:rPr>
  </w:style>
  <w:style w:type="paragraph" w:styleId="Title">
    <w:name w:val="Title"/>
    <w:basedOn w:val="Normal"/>
    <w:link w:val="TitleChar"/>
    <w:uiPriority w:val="10"/>
    <w:qFormat/>
    <w:rsid w:val="002912E0"/>
    <w:pPr>
      <w:spacing w:before="150"/>
      <w:ind w:left="112"/>
    </w:pPr>
    <w:rPr>
      <w:rFonts w:ascii="Calibri" w:eastAsia="Calibri" w:hAnsi="Calibri" w:cs="Calibri"/>
      <w:b/>
      <w:bCs/>
      <w:u w:val="single" w:color="000000"/>
    </w:rPr>
  </w:style>
  <w:style w:type="character" w:customStyle="1" w:styleId="TitleChar">
    <w:name w:val="Title Char"/>
    <w:basedOn w:val="DefaultParagraphFont"/>
    <w:link w:val="Title"/>
    <w:uiPriority w:val="10"/>
    <w:rsid w:val="002912E0"/>
    <w:rPr>
      <w:rFonts w:ascii="Calibri" w:eastAsia="Calibri" w:hAnsi="Calibri" w:cs="Calibri"/>
      <w:b/>
      <w:bCs/>
      <w:kern w:val="0"/>
      <w:u w:val="single" w:color="000000"/>
      <w:lang w:val="en-US"/>
      <w14:ligatures w14:val="none"/>
    </w:rPr>
  </w:style>
  <w:style w:type="paragraph" w:customStyle="1" w:styleId="TableParagraph">
    <w:name w:val="Table Paragraph"/>
    <w:basedOn w:val="Normal"/>
    <w:uiPriority w:val="1"/>
    <w:qFormat/>
    <w:rsid w:val="002912E0"/>
    <w:pPr>
      <w:ind w:left="129"/>
    </w:pPr>
  </w:style>
  <w:style w:type="paragraph" w:styleId="Header">
    <w:name w:val="header"/>
    <w:basedOn w:val="Normal"/>
    <w:link w:val="HeaderChar"/>
    <w:uiPriority w:val="99"/>
    <w:unhideWhenUsed/>
    <w:rsid w:val="002912E0"/>
    <w:pPr>
      <w:tabs>
        <w:tab w:val="center" w:pos="4513"/>
        <w:tab w:val="right" w:pos="9026"/>
      </w:tabs>
    </w:pPr>
  </w:style>
  <w:style w:type="character" w:customStyle="1" w:styleId="HeaderChar">
    <w:name w:val="Header Char"/>
    <w:basedOn w:val="DefaultParagraphFont"/>
    <w:link w:val="Header"/>
    <w:uiPriority w:val="99"/>
    <w:rsid w:val="002912E0"/>
    <w:rPr>
      <w:rFonts w:ascii="Tahoma" w:eastAsia="Tahoma" w:hAnsi="Tahoma" w:cs="Tahoma"/>
      <w:kern w:val="0"/>
      <w:lang w:val="en-US"/>
      <w14:ligatures w14:val="none"/>
    </w:rPr>
  </w:style>
  <w:style w:type="paragraph" w:styleId="Footer">
    <w:name w:val="footer"/>
    <w:basedOn w:val="Normal"/>
    <w:link w:val="FooterChar"/>
    <w:uiPriority w:val="99"/>
    <w:unhideWhenUsed/>
    <w:rsid w:val="002912E0"/>
    <w:pPr>
      <w:tabs>
        <w:tab w:val="center" w:pos="4513"/>
        <w:tab w:val="right" w:pos="9026"/>
      </w:tabs>
    </w:pPr>
  </w:style>
  <w:style w:type="character" w:customStyle="1" w:styleId="FooterChar">
    <w:name w:val="Footer Char"/>
    <w:basedOn w:val="DefaultParagraphFont"/>
    <w:link w:val="Footer"/>
    <w:uiPriority w:val="99"/>
    <w:rsid w:val="002912E0"/>
    <w:rPr>
      <w:rFonts w:ascii="Tahoma" w:eastAsia="Tahoma" w:hAnsi="Tahoma" w:cs="Tahoma"/>
      <w:kern w:val="0"/>
      <w:lang w:val="en-US"/>
      <w14:ligatures w14:val="none"/>
    </w:rPr>
  </w:style>
  <w:style w:type="paragraph" w:styleId="NormalWeb">
    <w:name w:val="Normal (Web)"/>
    <w:basedOn w:val="Normal"/>
    <w:uiPriority w:val="99"/>
    <w:unhideWhenUsed/>
    <w:rsid w:val="005E521C"/>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Revision">
    <w:name w:val="Revision"/>
    <w:hidden/>
    <w:uiPriority w:val="99"/>
    <w:semiHidden/>
    <w:rsid w:val="0009273F"/>
    <w:pPr>
      <w:spacing w:after="0" w:line="240" w:lineRule="auto"/>
    </w:pPr>
    <w:rPr>
      <w:rFonts w:ascii="Tahoma" w:eastAsia="Tahoma" w:hAnsi="Tahoma" w:cs="Tahoma"/>
      <w:kern w:val="0"/>
      <w:lang w:val="en-US"/>
      <w14:ligatures w14:val="none"/>
    </w:rPr>
  </w:style>
  <w:style w:type="character" w:styleId="Hyperlink">
    <w:name w:val="Hyperlink"/>
    <w:basedOn w:val="DefaultParagraphFont"/>
    <w:uiPriority w:val="99"/>
    <w:unhideWhenUsed/>
    <w:rsid w:val="0060774B"/>
    <w:rPr>
      <w:color w:val="0563C1" w:themeColor="hyperlink"/>
      <w:u w:val="single"/>
    </w:rPr>
  </w:style>
  <w:style w:type="character" w:styleId="UnresolvedMention">
    <w:name w:val="Unresolved Mention"/>
    <w:basedOn w:val="DefaultParagraphFont"/>
    <w:uiPriority w:val="99"/>
    <w:semiHidden/>
    <w:unhideWhenUsed/>
    <w:rsid w:val="00607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76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ofessional.standards@count.a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ModelId xmlns="http://schemas.microsoft.com/sharepoint/v3/machinelearning/modelid">
  <ModelDriveId>b!vbwsInAfWUqNWwjmPpLp90TMKPnQ5bVLtGt2UBSUnPZzligZy6EhRoytW_Imcca2</ModelDriveId>
  <ModelObjectId>01JFQJCEUYVAOEIHXAHBFYAR37H7VBKYPQ</ModelObjectId>
  <ModelTypeInternalName>DocumentUnderstanding</ModelTypeInternalName>
</ModelId>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_x0020_Address xmlns="f928cc44-e5d0-4bb5-b46b-765014949cf6">professional.standards@count.au</Email_x0020_Address>
    <Resume_x0020_Full_x0020_Name xmlns="f928cc44-e5d0-4bb5-b46b-765014949cf6" xsi:nil="true"/>
    <Phone_x0020_Number xmlns="f928cc44-e5d0-4bb5-b46b-765014949cf6" xsi:nil="true"/>
    <Place_x0020_of_x0020_Residence xmlns="f928cc44-e5d0-4bb5-b46b-765014949cf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II Document" ma:contentTypeID="0x010100EEFE429A73545C48A60E68C4B096934600EE331355854DCF40BDA0574D7C3A4756" ma:contentTypeVersion="4" ma:contentTypeDescription="Create a new document." ma:contentTypeScope="" ma:versionID="0a956f97501de85f4d846b7ac2f98247">
  <xsd:schema xmlns:xsd="http://www.w3.org/2001/XMLSchema" xmlns:xs="http://www.w3.org/2001/XMLSchema" xmlns:p="http://schemas.microsoft.com/office/2006/metadata/properties" xmlns:ns2="f928cc44-e5d0-4bb5-b46b-765014949cf6" targetNamespace="http://schemas.microsoft.com/office/2006/metadata/properties" ma:root="true" ma:fieldsID="a0d50fbcfba386a2ff8010fc6bce9e9b" ns2:_="">
    <xsd:import namespace="f928cc44-e5d0-4bb5-b46b-765014949cf6"/>
    <xsd:element name="properties">
      <xsd:complexType>
        <xsd:sequence>
          <xsd:element name="documentManagement">
            <xsd:complexType>
              <xsd:all>
                <xsd:element ref="ns2:Resume_x0020_Full_x0020_Name" minOccurs="0"/>
                <xsd:element ref="ns2:Email_x0020_Address" minOccurs="0"/>
                <xsd:element ref="ns2:Phone_x0020_Number" minOccurs="0"/>
                <xsd:element ref="ns2:Place_x0020_of_x0020_Resid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8cc44-e5d0-4bb5-b46b-765014949cf6" elementFormDefault="qualified">
    <xsd:import namespace="http://schemas.microsoft.com/office/2006/documentManagement/types"/>
    <xsd:import namespace="http://schemas.microsoft.com/office/infopath/2007/PartnerControls"/>
    <xsd:element name="Resume_x0020_Full_x0020_Name" ma:index="8" nillable="true" ma:displayName="Resume Full Name" ma:internalName="Resume_x0020_Full_x0020_Name">
      <xsd:simpleType>
        <xsd:restriction base="dms:Text"/>
      </xsd:simpleType>
    </xsd:element>
    <xsd:element name="Email_x0020_Address" ma:index="9" nillable="true" ma:displayName="Email Address" ma:internalName="Email_x0020_Address">
      <xsd:simpleType>
        <xsd:restriction base="dms:Text"/>
      </xsd:simpleType>
    </xsd:element>
    <xsd:element name="Phone_x0020_Number" ma:index="10" nillable="true" ma:displayName="Phone Number" ma:internalName="Phone_x0020_Number">
      <xsd:simpleType>
        <xsd:restriction base="dms:Text"/>
      </xsd:simpleType>
    </xsd:element>
    <xsd:element name="Place_x0020_of_x0020_Residence" ma:index="11" nillable="true" ma:displayName="Place of Residence" ma:internalName="Place_x0020_of_x0020_Residenc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9C29F7-DEFF-4522-8138-6D884130DD5A}">
  <ds:schemaRefs>
    <ds:schemaRef ds:uri="http://schemas.microsoft.com/sharepoint/v3/machinelearning/modelid"/>
  </ds:schemaRefs>
</ds:datastoreItem>
</file>

<file path=customXml/itemProps2.xml><?xml version="1.0" encoding="utf-8"?>
<ds:datastoreItem xmlns:ds="http://schemas.openxmlformats.org/officeDocument/2006/customXml" ds:itemID="{DD858308-83F5-4BD7-BE97-03FFBF7A5FC0}">
  <ds:schemaRefs>
    <ds:schemaRef ds:uri="http://schemas.microsoft.com/sharepoint/v3/contenttype/forms"/>
  </ds:schemaRefs>
</ds:datastoreItem>
</file>

<file path=customXml/itemProps3.xml><?xml version="1.0" encoding="utf-8"?>
<ds:datastoreItem xmlns:ds="http://schemas.openxmlformats.org/officeDocument/2006/customXml" ds:itemID="{3AAA6A8B-4706-4384-BA40-EE2117DA4DE3}">
  <ds:schemaRefs>
    <ds:schemaRef ds:uri="http://schemas.microsoft.com/office/2006/metadata/properties"/>
    <ds:schemaRef ds:uri="http://schemas.microsoft.com/office/infopath/2007/PartnerControls"/>
    <ds:schemaRef ds:uri="http://schemas.microsoft.com/sharepoint/v3"/>
    <ds:schemaRef ds:uri="aa738544-32a4-411c-8186-5d55981d2b6e"/>
    <ds:schemaRef ds:uri="97884903-a30f-431d-8d90-f33171442c10"/>
    <ds:schemaRef ds:uri="f928cc44-e5d0-4bb5-b46b-765014949cf6"/>
  </ds:schemaRefs>
</ds:datastoreItem>
</file>

<file path=customXml/itemProps4.xml><?xml version="1.0" encoding="utf-8"?>
<ds:datastoreItem xmlns:ds="http://schemas.openxmlformats.org/officeDocument/2006/customXml" ds:itemID="{44593EB7-AE5E-4E0A-A2AD-88DABFC3A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8cc44-e5d0-4bb5-b46b-765014949c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Reed</dc:creator>
  <cp:keywords/>
  <dc:description/>
  <cp:lastModifiedBy>Dave Lakey</cp:lastModifiedBy>
  <cp:revision>3</cp:revision>
  <dcterms:created xsi:type="dcterms:W3CDTF">2024-02-21T02:18:00Z</dcterms:created>
  <dcterms:modified xsi:type="dcterms:W3CDTF">2024-02-22T02:02:00Z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0x010100EEFE429A73545C48A60E68C4B096934600EE331355854DCF40BDA0574D7C3A4756</vt:lpwstr>
  </property>
  <property fmtid="{D5CDD505-2E9C-101B-9397-08002B2CF9AE}" pid="3" name="MediaServiceImageTags">
    <vt:lpwstr/>
  </property>
  <property fmtid="{D5CDD505-2E9C-101B-9397-08002B2CF9AE}" pid="4" name="_ModelId">
    <vt:lpwstr>441ca898-e01e-4b38-8047-7f3fea1561f0</vt:lpwstr>
  </property>
  <property fmtid="{D5CDD505-2E9C-101B-9397-08002B2CF9AE}" pid="5" name="lcf76f155ced4ddcb4097134ff3c332f">
    <vt:lpwstr/>
  </property>
  <property fmtid="{D5CDD505-2E9C-101B-9397-08002B2CF9AE}" pid="6" name="TaxCatchAll">
    <vt:lpwstr/>
  </property>
  <property fmtid="{D5CDD505-2E9C-101B-9397-08002B2CF9AE}" pid="7" name="PrimeModelURL">
    <vt:lpwstr>, </vt:lpwstr>
  </property>
  <property fmtid="{D5CDD505-2E9C-101B-9397-08002B2CF9AE}" pid="8" name="_ip_UnifiedCompliancePolicyProperties">
    <vt:lpwstr/>
  </property>
</Properties>
</file>